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B648F6" w:rsidRDefault="00436FA6" w:rsidP="00452A6C">
      <w:pPr>
        <w:jc w:val="center"/>
      </w:pPr>
      <w:r>
        <w:rPr>
          <w:noProof/>
        </w:rPr>
        <w:drawing>
          <wp:inline distT="0" distB="0" distL="0" distR="0">
            <wp:extent cx="6296025" cy="8886825"/>
            <wp:effectExtent l="0" t="0" r="0" b="0"/>
            <wp:docPr id="1" name="Рисунок 1" descr="T:\Учебно-методическое управление\Учебные планы УрГЭУ\Планы 2020\Сканы титульных листов\ОПОП\Магистратура\38.04.01 Э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Учебно-методическое управление\Учебные планы УрГЭУ\Планы 2020\Сканы титульных листов\ОПОП\Магистратура\38.04.01 ЭО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EA9" w:rsidRPr="006A5EA4" w:rsidRDefault="00DE0AB3" w:rsidP="00735EA9">
      <w:pPr>
        <w:jc w:val="center"/>
        <w:rPr>
          <w:b/>
          <w:sz w:val="28"/>
          <w:szCs w:val="28"/>
        </w:rPr>
      </w:pPr>
      <w:r w:rsidRPr="00B648F6">
        <w:rPr>
          <w:b/>
          <w:sz w:val="26"/>
          <w:szCs w:val="26"/>
        </w:rPr>
        <w:br w:type="page"/>
      </w:r>
      <w:r w:rsidR="00735EA9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3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6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13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15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19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rPr>
                <w:lang w:eastAsia="en-US"/>
              </w:rPr>
            </w:pPr>
            <w:r w:rsidRPr="00470298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21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735EA9">
              <w:rPr>
                <w:bCs/>
                <w:i/>
              </w:rPr>
              <w:t>Экономика организации: бизнес-анализ и управление результативностью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A8150D" w:rsidP="00440C52">
            <w:pPr>
              <w:jc w:val="right"/>
            </w:pPr>
            <w:r>
              <w:t>22</w:t>
            </w:r>
          </w:p>
        </w:tc>
      </w:tr>
      <w:tr w:rsidR="00735EA9" w:rsidRPr="006A5EA4" w:rsidTr="00440C52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24</w:t>
            </w:r>
          </w:p>
        </w:tc>
      </w:tr>
      <w:tr w:rsidR="00735EA9" w:rsidRPr="006A5EA4" w:rsidTr="00440C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5EA9" w:rsidRPr="006A5EA4" w:rsidRDefault="00735EA9" w:rsidP="00440C52">
            <w:pPr>
              <w:jc w:val="right"/>
            </w:pPr>
            <w:r w:rsidRPr="006A5EA4">
              <w:t>25</w:t>
            </w:r>
          </w:p>
        </w:tc>
      </w:tr>
    </w:tbl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735EA9" w:rsidRPr="00B648F6" w:rsidRDefault="00735EA9" w:rsidP="00735EA9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735EA9" w:rsidRDefault="00735EA9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452A6C" w:rsidRDefault="00452A6C" w:rsidP="00452A6C">
      <w:pPr>
        <w:jc w:val="center"/>
        <w:rPr>
          <w:b/>
          <w:sz w:val="26"/>
          <w:szCs w:val="26"/>
        </w:rPr>
      </w:pPr>
    </w:p>
    <w:p w:rsidR="005F2F5A" w:rsidRDefault="005F2F5A" w:rsidP="00452A6C">
      <w:pPr>
        <w:jc w:val="center"/>
        <w:rPr>
          <w:b/>
          <w:sz w:val="26"/>
          <w:szCs w:val="26"/>
        </w:rPr>
      </w:pPr>
    </w:p>
    <w:p w:rsidR="002A2CD8" w:rsidRPr="00B648F6" w:rsidRDefault="002A2CD8" w:rsidP="00452A6C">
      <w:pPr>
        <w:jc w:val="center"/>
        <w:rPr>
          <w:b/>
          <w:sz w:val="26"/>
          <w:szCs w:val="26"/>
        </w:rPr>
      </w:pPr>
    </w:p>
    <w:p w:rsidR="005F2F5A" w:rsidRPr="00B648F6" w:rsidRDefault="005F2F5A" w:rsidP="00452A6C">
      <w:pPr>
        <w:jc w:val="center"/>
        <w:rPr>
          <w:b/>
          <w:sz w:val="26"/>
          <w:szCs w:val="26"/>
        </w:rPr>
      </w:pPr>
    </w:p>
    <w:p w:rsidR="005F2F5A" w:rsidRPr="00B648F6" w:rsidRDefault="005F2F5A" w:rsidP="00452A6C">
      <w:pPr>
        <w:jc w:val="center"/>
        <w:rPr>
          <w:b/>
          <w:sz w:val="26"/>
          <w:szCs w:val="26"/>
        </w:rPr>
      </w:pPr>
    </w:p>
    <w:p w:rsidR="00DE0AB3" w:rsidRPr="00B648F6" w:rsidRDefault="00DE0AB3" w:rsidP="00452A6C">
      <w:pPr>
        <w:jc w:val="center"/>
        <w:rPr>
          <w:b/>
          <w:sz w:val="28"/>
        </w:rPr>
      </w:pPr>
      <w:r w:rsidRPr="00B648F6">
        <w:rPr>
          <w:b/>
          <w:sz w:val="28"/>
        </w:rPr>
        <w:lastRenderedPageBreak/>
        <w:t>ИСПОЛЬЗУЕМЫЕ СОКРАЩЕНИЯ</w:t>
      </w:r>
    </w:p>
    <w:p w:rsidR="00DE0AB3" w:rsidRPr="00B648F6" w:rsidRDefault="00DE0AB3" w:rsidP="00452A6C">
      <w:pPr>
        <w:jc w:val="center"/>
        <w:rPr>
          <w:b/>
          <w:i/>
        </w:rPr>
      </w:pPr>
    </w:p>
    <w:p w:rsidR="00BA0D81" w:rsidRPr="002D59E4" w:rsidRDefault="00BA0D81" w:rsidP="00BA0D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BA0D81" w:rsidRPr="002D59E4" w:rsidRDefault="00BA0D81" w:rsidP="00BA0D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BA0D81" w:rsidRPr="002D59E4" w:rsidRDefault="00BA0D81" w:rsidP="00BA0D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BA0D81" w:rsidRPr="002D59E4" w:rsidRDefault="00BA0D81" w:rsidP="00BA0D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BA0D81" w:rsidRPr="002D59E4" w:rsidRDefault="00BA0D81" w:rsidP="00BA0D8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BA0D81" w:rsidRPr="002D59E4" w:rsidRDefault="00BA0D81" w:rsidP="00BA0D81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BA0D81" w:rsidRPr="002D59E4" w:rsidRDefault="00BA0D81" w:rsidP="00BA0D81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BA0D81" w:rsidRPr="002D59E4" w:rsidRDefault="00BA0D81" w:rsidP="00BA0D81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BA0D81" w:rsidRPr="002D59E4" w:rsidRDefault="00BA0D81" w:rsidP="00BA0D8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BA0D81" w:rsidRPr="002D59E4" w:rsidRDefault="00BA0D81" w:rsidP="00BA0D8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BA0D81" w:rsidRPr="002D59E4" w:rsidRDefault="00BA0D81" w:rsidP="00BA0D8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BA0D81" w:rsidRPr="002D59E4" w:rsidRDefault="00BA0D81" w:rsidP="00BA0D8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BA0D81" w:rsidRPr="002D59E4" w:rsidRDefault="00BA0D81" w:rsidP="00BA0D8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BA0D81" w:rsidRPr="002D59E4" w:rsidRDefault="00BA0D81" w:rsidP="00BA0D81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BA0D81" w:rsidRPr="002D59E4" w:rsidRDefault="00BA0D81" w:rsidP="00BA0D81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BA0D81" w:rsidRPr="002D59E4" w:rsidRDefault="00BA0D81" w:rsidP="00BA0D81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BA0D81" w:rsidRPr="002D59E4" w:rsidRDefault="00BA0D81" w:rsidP="00BA0D81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B648F6" w:rsidRDefault="00BA0D81" w:rsidP="00BA0D81">
      <w:pPr>
        <w:pStyle w:val="ConsPlusNormal"/>
        <w:rPr>
          <w:szCs w:val="24"/>
        </w:rPr>
      </w:pPr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Default="00DE0AB3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Default="00452A6C" w:rsidP="00452A6C">
      <w:pPr>
        <w:tabs>
          <w:tab w:val="clear" w:pos="708"/>
        </w:tabs>
        <w:jc w:val="center"/>
        <w:rPr>
          <w:b/>
        </w:rPr>
      </w:pPr>
    </w:p>
    <w:p w:rsidR="00452A6C" w:rsidRPr="00B648F6" w:rsidRDefault="00452A6C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DE0AB3" w:rsidRPr="00B648F6" w:rsidRDefault="00DE0AB3" w:rsidP="00452A6C">
      <w:pPr>
        <w:tabs>
          <w:tab w:val="clear" w:pos="708"/>
        </w:tabs>
        <w:jc w:val="center"/>
        <w:rPr>
          <w:b/>
        </w:rPr>
      </w:pPr>
    </w:p>
    <w:p w:rsidR="00AF59F7" w:rsidRPr="00B648F6" w:rsidRDefault="00AF59F7" w:rsidP="00452A6C">
      <w:pPr>
        <w:tabs>
          <w:tab w:val="clear" w:pos="708"/>
        </w:tabs>
        <w:jc w:val="center"/>
        <w:rPr>
          <w:b/>
        </w:rPr>
      </w:pPr>
    </w:p>
    <w:p w:rsidR="00452A6C" w:rsidRPr="00C34A15" w:rsidRDefault="00452A6C" w:rsidP="00440C52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452A6C" w:rsidRPr="00C34A15" w:rsidRDefault="00452A6C" w:rsidP="00440C52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452A6C" w:rsidRPr="00C34A15" w:rsidRDefault="00452A6C" w:rsidP="00D46737">
      <w:pPr>
        <w:widowControl w:val="0"/>
        <w:numPr>
          <w:ilvl w:val="1"/>
          <w:numId w:val="7"/>
        </w:numPr>
        <w:tabs>
          <w:tab w:val="clear" w:pos="708"/>
        </w:tabs>
        <w:ind w:left="0" w:firstLine="0"/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BA0D81" w:rsidRPr="00512D29" w:rsidRDefault="00436FA6" w:rsidP="00BA0D81">
      <w:pPr>
        <w:widowControl w:val="0"/>
        <w:tabs>
          <w:tab w:val="clear" w:pos="708"/>
        </w:tabs>
        <w:ind w:firstLine="567"/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BA0D81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BA0D81" w:rsidRPr="00512D29" w:rsidRDefault="00BA0D81" w:rsidP="00BA0D8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BA0D81" w:rsidRPr="00512D29" w:rsidRDefault="00BA0D81" w:rsidP="00BA0D8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BA0D81" w:rsidRDefault="00BA0D81" w:rsidP="00D46737">
      <w:pPr>
        <w:pStyle w:val="a6"/>
        <w:numPr>
          <w:ilvl w:val="0"/>
          <w:numId w:val="8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BA0D81" w:rsidRPr="00657B98" w:rsidRDefault="00BA0D81" w:rsidP="00D46737">
      <w:pPr>
        <w:pStyle w:val="a6"/>
        <w:numPr>
          <w:ilvl w:val="0"/>
          <w:numId w:val="8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BA0D81" w:rsidRPr="00657B98" w:rsidRDefault="00BA0D81" w:rsidP="00D46737">
      <w:pPr>
        <w:pStyle w:val="a6"/>
        <w:numPr>
          <w:ilvl w:val="0"/>
          <w:numId w:val="8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BA0D81" w:rsidRPr="00657B98" w:rsidRDefault="00BA0D81" w:rsidP="00D46737">
      <w:pPr>
        <w:pStyle w:val="a6"/>
        <w:numPr>
          <w:ilvl w:val="0"/>
          <w:numId w:val="8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BA0D81" w:rsidRPr="00657B98" w:rsidRDefault="00BA0D81" w:rsidP="00D4673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eastAsia="Tahoma" w:cs="Noto Sans Devanagari"/>
          <w:kern w:val="1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BA0D81" w:rsidRPr="00512D29" w:rsidRDefault="00BA0D81" w:rsidP="00BA0D81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</w:p>
    <w:p w:rsidR="00BA0D81" w:rsidRDefault="00BA0D81" w:rsidP="00BA0D81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BA0D81" w:rsidRDefault="00BA0D81" w:rsidP="00BA0D81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очно-заочная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BA0D81" w:rsidRPr="00512D29" w:rsidRDefault="00BA0D81" w:rsidP="00BA0D81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заочная</w:t>
      </w:r>
      <w:r>
        <w:rPr>
          <w:rFonts w:eastAsia="Tahoma" w:cs="Noto Sans Devanagari"/>
          <w:kern w:val="1"/>
          <w:szCs w:val="20"/>
          <w:lang w:eastAsia="zh-CN" w:bidi="hi-IN"/>
        </w:rPr>
        <w:t>.</w:t>
      </w:r>
    </w:p>
    <w:p w:rsidR="00BA0D81" w:rsidRPr="00512D29" w:rsidRDefault="00BA0D81" w:rsidP="00BA0D8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BA0D81" w:rsidRPr="00512D29" w:rsidRDefault="00BA0D81" w:rsidP="00BA0D8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452A6C" w:rsidRPr="00CE7527" w:rsidRDefault="00BA0D81" w:rsidP="00BA0D81">
      <w:pPr>
        <w:ind w:firstLine="540"/>
        <w:jc w:val="both"/>
        <w:rPr>
          <w:rFonts w:eastAsia="Tahoma" w:cs="Noto Sans Devanagari"/>
          <w:color w:val="000000" w:themeColor="text1"/>
          <w:kern w:val="24"/>
          <w:lang w:eastAsia="zh-CN" w:bidi="hi-IN"/>
        </w:rPr>
      </w:pPr>
      <w:r w:rsidRPr="00CE7527">
        <w:rPr>
          <w:rFonts w:eastAsia="Tahoma" w:cs="Noto Sans Devanagari"/>
          <w:color w:val="000000" w:themeColor="text1"/>
          <w:kern w:val="24"/>
          <w:lang w:eastAsia="zh-CN" w:bidi="hi-IN"/>
        </w:rPr>
        <w:t>Реализация программы магистратуры возможна с использованием сетевой формы.</w:t>
      </w:r>
    </w:p>
    <w:p w:rsidR="00452A6C" w:rsidRPr="0064470C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, освоивших программу 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магистратуры, включает:</w:t>
      </w:r>
    </w:p>
    <w:p w:rsidR="00452A6C" w:rsidRPr="0064470C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экономичес</w:t>
      </w:r>
      <w:r w:rsidR="002B22A7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кие, финансовые, маркетинговые 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и аналитические </w:t>
      </w:r>
      <w:r w:rsidR="00CE7527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службы фирм различных отраслей</w:t>
      </w:r>
      <w:r w:rsidR="002B22A7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и </w:t>
      </w:r>
      <w:r w:rsidR="002B22A7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форм 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собственности;</w:t>
      </w:r>
    </w:p>
    <w:p w:rsidR="00452A6C" w:rsidRPr="0064470C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452A6C" w:rsidRPr="0064470C" w:rsidRDefault="00452A6C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452A6C" w:rsidRPr="0064470C" w:rsidRDefault="002B22A7" w:rsidP="00440C52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</w:t>
      </w:r>
      <w:r w:rsidR="00452A6C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.</w:t>
      </w:r>
    </w:p>
    <w:p w:rsidR="00452A6C" w:rsidRPr="0064470C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452A6C" w:rsidRPr="0064470C" w:rsidRDefault="00452A6C" w:rsidP="00440C52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</w:t>
      </w:r>
      <w:r w:rsidR="002B22A7"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и научно-исследовательские </w:t>
      </w: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процессы.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64470C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452A6C" w:rsidRPr="00C34A15" w:rsidRDefault="00452A6C" w:rsidP="00440C52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52A6C" w:rsidRPr="00C34A15" w:rsidRDefault="00452A6C" w:rsidP="00452A6C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B648F6" w:rsidRPr="00B648F6" w:rsidTr="004954E5">
        <w:trPr>
          <w:tblHeader/>
        </w:trPr>
        <w:tc>
          <w:tcPr>
            <w:tcW w:w="2567" w:type="dxa"/>
            <w:shd w:val="clear" w:color="auto" w:fill="auto"/>
          </w:tcPr>
          <w:p w:rsidR="00DE0AB3" w:rsidRPr="00B648F6" w:rsidRDefault="00DE0AB3" w:rsidP="00452A6C">
            <w:pPr>
              <w:jc w:val="center"/>
              <w:rPr>
                <w:b/>
                <w:i/>
              </w:rPr>
            </w:pPr>
            <w:r w:rsidRPr="00B648F6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B648F6">
              <w:rPr>
                <w:b/>
                <w:i/>
                <w:sz w:val="22"/>
                <w:szCs w:val="22"/>
              </w:rPr>
              <w:t>)</w:t>
            </w:r>
          </w:p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B648F6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B648F6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B648F6" w:rsidRPr="00B648F6" w:rsidTr="004954E5">
        <w:tc>
          <w:tcPr>
            <w:tcW w:w="2567" w:type="dxa"/>
            <w:shd w:val="clear" w:color="auto" w:fill="auto"/>
          </w:tcPr>
          <w:p w:rsidR="00DE0AB3" w:rsidRPr="00B648F6" w:rsidRDefault="00FE5574" w:rsidP="00452A6C">
            <w:pPr>
              <w:tabs>
                <w:tab w:val="clear" w:pos="708"/>
              </w:tabs>
              <w:rPr>
                <w:bCs/>
              </w:rPr>
            </w:pPr>
            <w:r w:rsidRPr="00B648F6">
              <w:rPr>
                <w:bCs/>
              </w:rPr>
              <w:t>Экономика организации: бизнес-анализ и управление результативностью</w:t>
            </w:r>
          </w:p>
        </w:tc>
        <w:tc>
          <w:tcPr>
            <w:tcW w:w="5102" w:type="dxa"/>
            <w:shd w:val="clear" w:color="auto" w:fill="auto"/>
          </w:tcPr>
          <w:p w:rsidR="00DE0AB3" w:rsidRPr="00B648F6" w:rsidRDefault="00DE0AB3" w:rsidP="00452A6C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B648F6" w:rsidRDefault="00814469" w:rsidP="00452A6C">
            <w:r w:rsidRPr="00B648F6">
              <w:rPr>
                <w:sz w:val="22"/>
                <w:szCs w:val="22"/>
              </w:rPr>
              <w:t>-</w:t>
            </w:r>
            <w:r w:rsidR="00DE0AB3" w:rsidRPr="00B648F6">
              <w:rPr>
                <w:sz w:val="22"/>
                <w:szCs w:val="22"/>
              </w:rPr>
              <w:t>научно-исследовательская;</w:t>
            </w:r>
          </w:p>
          <w:p w:rsidR="00DE0AB3" w:rsidRPr="00B648F6" w:rsidRDefault="00DE0AB3" w:rsidP="00452A6C">
            <w:pPr>
              <w:rPr>
                <w:b/>
                <w:i/>
              </w:rPr>
            </w:pPr>
            <w:r w:rsidRPr="00B648F6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B648F6">
              <w:rPr>
                <w:sz w:val="22"/>
                <w:szCs w:val="20"/>
              </w:rPr>
              <w:t>-</w:t>
            </w:r>
            <w:r w:rsidR="00FE5574" w:rsidRPr="00B648F6">
              <w:rPr>
                <w:sz w:val="22"/>
                <w:szCs w:val="20"/>
              </w:rPr>
              <w:t xml:space="preserve">аналитическая </w:t>
            </w:r>
          </w:p>
          <w:p w:rsidR="00020F34" w:rsidRPr="00B648F6" w:rsidRDefault="00BA0D81" w:rsidP="00452A6C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="00020F34" w:rsidRPr="00B648F6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B648F6" w:rsidRDefault="00DE0AB3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B648F6">
              <w:rPr>
                <w:sz w:val="22"/>
                <w:szCs w:val="20"/>
              </w:rPr>
              <w:t>08.037</w:t>
            </w:r>
          </w:p>
        </w:tc>
      </w:tr>
    </w:tbl>
    <w:p w:rsidR="00452A6C" w:rsidRPr="00D95BDA" w:rsidRDefault="00452A6C" w:rsidP="00452A6C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D95BDA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D95BDA">
        <w:rPr>
          <w:b/>
          <w:i/>
        </w:rPr>
        <w:t>профессиональные задачи:</w:t>
      </w:r>
    </w:p>
    <w:p w:rsidR="00452A6C" w:rsidRPr="00D95BDA" w:rsidRDefault="00452A6C" w:rsidP="00452A6C">
      <w:pPr>
        <w:ind w:firstLine="567"/>
        <w:jc w:val="both"/>
      </w:pPr>
      <w:r w:rsidRPr="00D95BDA">
        <w:rPr>
          <w:b/>
          <w:i/>
        </w:rPr>
        <w:t>научно-исследовательская деятельность: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инструментария проводимых исследований, анализ их результатов;</w:t>
      </w:r>
    </w:p>
    <w:p w:rsidR="00452A6C" w:rsidRPr="00D95BDA" w:rsidRDefault="00452A6C" w:rsidP="00452A6C">
      <w:pPr>
        <w:ind w:firstLine="567"/>
        <w:jc w:val="both"/>
      </w:pPr>
      <w:r w:rsidRPr="00D95BDA">
        <w:t>подготовка данных для составления обзоров, отчетов и научных публикаций;</w:t>
      </w:r>
    </w:p>
    <w:p w:rsidR="00452A6C" w:rsidRPr="00D95BDA" w:rsidRDefault="00452A6C" w:rsidP="00452A6C">
      <w:pPr>
        <w:ind w:firstLine="567"/>
        <w:jc w:val="both"/>
      </w:pPr>
      <w:r w:rsidRPr="00D95BDA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452A6C" w:rsidRPr="00D95BDA" w:rsidRDefault="00452A6C" w:rsidP="00452A6C">
      <w:pPr>
        <w:ind w:firstLine="567"/>
        <w:jc w:val="both"/>
      </w:pPr>
      <w:r w:rsidRPr="00D95BDA">
        <w:t>организация и проведение научных исследований, в том числе статистических обследований и опросов;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452A6C" w:rsidRPr="00D95BDA" w:rsidRDefault="00452A6C" w:rsidP="00452A6C">
      <w:pPr>
        <w:ind w:firstLine="567"/>
        <w:jc w:val="both"/>
      </w:pPr>
      <w:r w:rsidRPr="00D95BDA">
        <w:rPr>
          <w:b/>
          <w:i/>
        </w:rPr>
        <w:t>аналитическая деятельность: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D95BDA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452A6C" w:rsidRPr="00D95BDA" w:rsidRDefault="00452A6C" w:rsidP="00452A6C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95BDA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452A6C" w:rsidRPr="00D95BDA" w:rsidRDefault="00452A6C" w:rsidP="00452A6C">
      <w:pPr>
        <w:ind w:firstLine="567"/>
        <w:jc w:val="both"/>
      </w:pPr>
      <w:bookmarkStart w:id="3" w:name="p_74"/>
      <w:bookmarkEnd w:id="3"/>
      <w:r w:rsidRPr="00D95BDA">
        <w:t>организация творческих коллективов для решения экономических и социальных задач и руководство ими;</w:t>
      </w:r>
    </w:p>
    <w:p w:rsidR="00452A6C" w:rsidRPr="00D95BDA" w:rsidRDefault="00452A6C" w:rsidP="00452A6C">
      <w:pPr>
        <w:ind w:firstLine="567"/>
        <w:jc w:val="both"/>
      </w:pPr>
      <w:r w:rsidRPr="00D95BDA">
        <w:t>разработка стратегий развития и функционирования предприятий, организаций и их отдельных подразделений;</w:t>
      </w:r>
    </w:p>
    <w:p w:rsidR="00452A6C" w:rsidRPr="00D95BDA" w:rsidRDefault="00452A6C" w:rsidP="00452A6C">
      <w:pPr>
        <w:ind w:firstLine="567"/>
        <w:jc w:val="both"/>
      </w:pPr>
      <w:r w:rsidRPr="00D95BDA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0C65F6" w:rsidRDefault="000C65F6" w:rsidP="00452A6C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452A6C" w:rsidRPr="00D95BDA" w:rsidRDefault="00452A6C" w:rsidP="00452A6C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1.2. ПЛАНИРУЕМЫЕ РЕЗУЛЬТАТЫ ОСВОЕНИЯ ОПОП</w:t>
      </w:r>
    </w:p>
    <w:p w:rsidR="00452A6C" w:rsidRPr="00D95BDA" w:rsidRDefault="00452A6C" w:rsidP="00452A6C">
      <w:pPr>
        <w:ind w:firstLine="567"/>
        <w:jc w:val="both"/>
      </w:pPr>
      <w:r w:rsidRPr="00D95BDA">
        <w:t xml:space="preserve">В результате освоения ОПОП у выпускника должны быть </w:t>
      </w:r>
      <w:r w:rsidRPr="00D95BD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95BDA">
        <w:t>, установленные в соответствии ФГОС ВО.</w:t>
      </w:r>
    </w:p>
    <w:p w:rsidR="00452A6C" w:rsidRPr="00D95BDA" w:rsidRDefault="00452A6C" w:rsidP="00452A6C">
      <w:pPr>
        <w:ind w:firstLine="567"/>
        <w:jc w:val="both"/>
        <w:rPr>
          <w:b/>
        </w:rPr>
      </w:pPr>
      <w:r w:rsidRPr="00D95BDA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452A6C" w:rsidRPr="00D95BDA" w:rsidTr="00440C52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 общекультурной компетенции</w:t>
            </w:r>
          </w:p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Основание</w:t>
            </w:r>
            <w:r w:rsidRPr="00D95BDA">
              <w:t xml:space="preserve"> Анализ отечественного, зарубежного опыта и профессиональных стандартов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и понимает отличия формабстрактного мышления (понятие, суждение, умозаключение), методы и приемыанализа и синтезаданных при проведении исследования; особенности научной новизны в экономических исследованиях;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оперировать научными понятиями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систематизировать и устанавливать причинно-следственные связи в изучаемых явлениях; формулировать гипотезы;анализировать и обобщать теорию, методики, практику; 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абстрактно-логического мышления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анализа и обобщения информации  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Знает </w:t>
            </w:r>
            <w:r w:rsidRPr="00D95BDA">
              <w:t>признаки стандартных и нестандартных управленческих ситуаций</w:t>
            </w:r>
            <w:r w:rsidRPr="00D95BDA">
              <w:rPr>
                <w:b/>
              </w:rPr>
              <w:t xml:space="preserve">; </w:t>
            </w:r>
            <w:r w:rsidRPr="00D95BDA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452A6C" w:rsidRPr="00D95BDA" w:rsidRDefault="00452A6C" w:rsidP="00440C52">
            <w:pPr>
              <w:jc w:val="both"/>
            </w:pPr>
            <w:r w:rsidRPr="00D95BDA">
              <w:rPr>
                <w:b/>
              </w:rPr>
              <w:t xml:space="preserve">Умеет </w:t>
            </w:r>
            <w:r w:rsidRPr="00D95BDA">
              <w:t>определить критерииоценки альтернативныхрешений в нестандартных ситуациях с учетом социальной и этической ответственности за принимаемые решения;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>Владеет навыками</w:t>
            </w:r>
            <w:r w:rsidRPr="00D95BDA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452A6C" w:rsidRPr="00D95BDA" w:rsidTr="00440C52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 xml:space="preserve">определять задачисвоегосаморазвития и самореализации, проявлять творческие способности в предлагаемых решениях  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452A6C" w:rsidRPr="00D95BDA" w:rsidRDefault="00452A6C" w:rsidP="00452A6C">
      <w:pPr>
        <w:ind w:firstLine="567"/>
        <w:jc w:val="both"/>
        <w:rPr>
          <w:b/>
        </w:rPr>
      </w:pPr>
      <w:r w:rsidRPr="00D95BDA">
        <w:rPr>
          <w:b/>
        </w:rPr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452A6C" w:rsidRPr="00D95BDA" w:rsidTr="00440C52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</w:t>
            </w:r>
            <w:r w:rsidRPr="00D95BDA">
              <w:rPr>
                <w:b/>
                <w:sz w:val="20"/>
              </w:rPr>
              <w:t>общепрофессиональной компетенции</w:t>
            </w:r>
          </w:p>
          <w:p w:rsidR="00452A6C" w:rsidRPr="00D95BDA" w:rsidRDefault="00452A6C" w:rsidP="00440C52">
            <w:r w:rsidRPr="00D95BDA">
              <w:rPr>
                <w:b/>
              </w:rPr>
              <w:t xml:space="preserve">Основание. </w:t>
            </w:r>
            <w:r w:rsidRPr="00D95BDA">
              <w:t>Анализ отечественного, зарубежного  опыта и профессиональных стандартов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необходимую для профессиональной деятельноститерминологиюна русском и иностранном языках, правила научного и делового общения;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правильно использовать профессиональную терминологию; подготовитьписьменную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</w:t>
            </w:r>
            <w:r w:rsidRPr="00D95BDA">
              <w:t xml:space="preserve">профессиональной терминологией  и  </w:t>
            </w:r>
            <w:r w:rsidRPr="00D95BDA">
              <w:rPr>
                <w:b/>
              </w:rPr>
              <w:t>навыками</w:t>
            </w:r>
            <w:r w:rsidRPr="00D95BDA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идентифицировать функции руководителя коллективав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работыв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52A6C" w:rsidRPr="00D95BDA" w:rsidTr="00440C5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r w:rsidRPr="00D95BDA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52A6C" w:rsidRPr="00D95BDA" w:rsidRDefault="00452A6C" w:rsidP="00440C52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формулировать организационно-управленческие решения по определенной профессиональной задаче</w:t>
            </w:r>
          </w:p>
          <w:p w:rsidR="00452A6C" w:rsidRPr="00D95BDA" w:rsidRDefault="00452A6C" w:rsidP="00440C52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принятия организационно-управленческих решений</w:t>
            </w:r>
          </w:p>
        </w:tc>
      </w:tr>
    </w:tbl>
    <w:p w:rsidR="00994876" w:rsidRPr="00B648F6" w:rsidRDefault="00DE0AB3" w:rsidP="00452A6C">
      <w:pPr>
        <w:shd w:val="clear" w:color="auto" w:fill="FFFFFF" w:themeFill="background1"/>
        <w:ind w:firstLine="567"/>
        <w:jc w:val="both"/>
        <w:rPr>
          <w:b/>
          <w:bCs/>
        </w:rPr>
      </w:pPr>
      <w:r w:rsidRPr="00B648F6">
        <w:rPr>
          <w:b/>
          <w:bCs/>
        </w:rPr>
        <w:t>Профессиональные компетенции (ПК)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4216"/>
      </w:tblGrid>
      <w:tr w:rsidR="00B648F6" w:rsidRPr="00B648F6" w:rsidTr="00994876">
        <w:tc>
          <w:tcPr>
            <w:tcW w:w="3227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Профессиональные задачи (ФГОС ВО)</w:t>
            </w:r>
          </w:p>
        </w:tc>
        <w:tc>
          <w:tcPr>
            <w:tcW w:w="2693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Код и наименование профессиональной компетенции</w:t>
            </w:r>
          </w:p>
        </w:tc>
        <w:tc>
          <w:tcPr>
            <w:tcW w:w="4216" w:type="dxa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Наименование индикатора достижения ПК</w:t>
            </w:r>
          </w:p>
          <w:p w:rsidR="00994876" w:rsidRPr="00B648F6" w:rsidRDefault="00994876" w:rsidP="00452A6C">
            <w:pPr>
              <w:jc w:val="both"/>
              <w:rPr>
                <w:b/>
                <w:bCs/>
                <w:sz w:val="20"/>
                <w:szCs w:val="20"/>
              </w:rPr>
            </w:pPr>
            <w:r w:rsidRPr="00B648F6">
              <w:rPr>
                <w:b/>
                <w:bCs/>
              </w:rPr>
              <w:t>Основание.</w:t>
            </w:r>
            <w:r w:rsidRPr="00B648F6">
              <w:t>Анализ отечественного, зарубежного  опыта и профессиональных стандартов</w:t>
            </w: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i/>
              </w:rPr>
              <w:t>научно-исследовательская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инструментария проводимых исследований, анализ их результатов;</w:t>
            </w:r>
          </w:p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подготовка данных для составления обзоров, отчетов и научных публикаций;</w:t>
            </w:r>
          </w:p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научных исследований, в том числе статистических обследований и опросов;</w:t>
            </w:r>
          </w:p>
          <w:p w:rsidR="00994876" w:rsidRPr="00B648F6" w:rsidRDefault="00994876" w:rsidP="00D46737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</w:tc>
        <w:tc>
          <w:tcPr>
            <w:tcW w:w="2693" w:type="dxa"/>
          </w:tcPr>
          <w:p w:rsidR="00994876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ПК-1 </w:t>
            </w:r>
            <w:r w:rsidR="00994876" w:rsidRPr="00B648F6">
              <w:rPr>
                <w:color w:val="auto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BD68C6" w:rsidRPr="00B648F6">
              <w:rPr>
                <w:bCs/>
              </w:rPr>
              <w:t>методы проведения научных исследований, инструментарий экономических исс</w:t>
            </w:r>
            <w:r w:rsidR="00B648F6">
              <w:rPr>
                <w:bCs/>
              </w:rPr>
              <w:t xml:space="preserve">ледований; структуру, элементы </w:t>
            </w:r>
            <w:r w:rsidR="00BD68C6" w:rsidRPr="00B648F6">
              <w:rPr>
                <w:bCs/>
              </w:rPr>
              <w:t>программы проведения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741096" w:rsidRPr="00B648F6">
              <w:rPr>
                <w:bCs/>
              </w:rPr>
              <w:t xml:space="preserve">провести литературный </w:t>
            </w:r>
            <w:r w:rsidR="00B648F6" w:rsidRPr="00B648F6">
              <w:rPr>
                <w:bCs/>
              </w:rPr>
              <w:t xml:space="preserve">обзор </w:t>
            </w:r>
            <w:r w:rsidR="00B648F6" w:rsidRPr="00B648F6">
              <w:t>отечественных</w:t>
            </w:r>
            <w:r w:rsidR="00741096" w:rsidRPr="00B648F6">
              <w:t xml:space="preserve"> и зарубежны</w:t>
            </w:r>
            <w:r w:rsidR="00BD68C6" w:rsidRPr="00B648F6">
              <w:t>х исследований; составить программу проведения научного исследования и проанализировать их результаты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BD68C6" w:rsidRPr="00B648F6">
              <w:rPr>
                <w:bCs/>
              </w:rPr>
              <w:t>составления программ проведения научных исследований</w:t>
            </w:r>
            <w:r w:rsidR="00266E03" w:rsidRPr="00B648F6">
              <w:rPr>
                <w:bCs/>
              </w:rPr>
              <w:t xml:space="preserve"> и оценки их результатов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ПК-2 </w:t>
            </w:r>
            <w:r w:rsidR="00994876" w:rsidRPr="00B648F6">
              <w:rPr>
                <w:color w:val="auto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E368B7" w:rsidRPr="00B648F6">
              <w:rPr>
                <w:bCs/>
              </w:rPr>
              <w:t>сущность понятий «актуальность», «теоретическая и практическая значимость» темы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5943E3" w:rsidRPr="00B648F6">
              <w:rPr>
                <w:bCs/>
              </w:rPr>
              <w:t xml:space="preserve">обосновать актуальность и значимость темы исследования, исходя из состояния теоретической разработанности </w:t>
            </w:r>
            <w:r w:rsidR="00B648F6" w:rsidRPr="00B648F6">
              <w:rPr>
                <w:bCs/>
              </w:rPr>
              <w:t>проблемы и</w:t>
            </w:r>
            <w:r w:rsidR="005943E3" w:rsidRPr="00B648F6">
              <w:rPr>
                <w:bCs/>
              </w:rPr>
              <w:t xml:space="preserve"> реальной экономической ситуации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E368B7" w:rsidRPr="00B648F6">
              <w:t>обоснованияактуальности, теоретической и практической значимости избранной темы научного исследования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r w:rsidRPr="00B648F6">
              <w:t xml:space="preserve">ПК-3 </w:t>
            </w:r>
            <w:r w:rsidR="00994876" w:rsidRPr="00B648F6">
              <w:t>способность проводить самостоятельные исследования в соответствии с разработанной программой;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CD4B8E" w:rsidRPr="00B648F6">
              <w:rPr>
                <w:bCs/>
              </w:rPr>
              <w:t xml:space="preserve">методы и </w:t>
            </w:r>
            <w:r w:rsidR="008D76C0" w:rsidRPr="00B648F6">
              <w:rPr>
                <w:bCs/>
              </w:rPr>
              <w:t xml:space="preserve">инструменты </w:t>
            </w:r>
            <w:r w:rsidR="00CD4B8E" w:rsidRPr="00B648F6">
              <w:rPr>
                <w:bCs/>
              </w:rPr>
              <w:t xml:space="preserve">сбора, обработки и анализа информации по теме </w:t>
            </w:r>
            <w:r w:rsidR="00C60701" w:rsidRPr="00B648F6">
              <w:rPr>
                <w:bCs/>
              </w:rPr>
              <w:t xml:space="preserve">научного экономического </w:t>
            </w:r>
            <w:r w:rsidR="00CD4B8E" w:rsidRPr="00B648F6">
              <w:rPr>
                <w:bCs/>
              </w:rPr>
              <w:t>исследования</w:t>
            </w:r>
          </w:p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C60701" w:rsidRPr="00B648F6">
              <w:rPr>
                <w:bCs/>
              </w:rPr>
              <w:t xml:space="preserve">применить методы и инструменты для сбора, обработки и анализа данных, определенные программой исследования   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C60701" w:rsidRPr="00B648F6">
              <w:t xml:space="preserve">проведения </w:t>
            </w:r>
            <w:r w:rsidR="00FB18FA" w:rsidRPr="00B648F6">
              <w:t xml:space="preserve">   исследования в соответствии с разработанной программой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94876" w:rsidRPr="00B648F6" w:rsidRDefault="00170CF3" w:rsidP="00452A6C">
            <w:pPr>
              <w:jc w:val="both"/>
            </w:pPr>
            <w:r w:rsidRPr="00B648F6">
              <w:t xml:space="preserve">ПК-4 </w:t>
            </w:r>
            <w:r w:rsidR="00994876" w:rsidRPr="00B648F6">
              <w:t>способность представлять результаты проведенного исследования научному сообществу в виде статьи или доклада;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B648F6">
              <w:rPr>
                <w:bCs/>
              </w:rPr>
              <w:t xml:space="preserve">технологии </w:t>
            </w:r>
            <w:r w:rsidR="009277CF" w:rsidRPr="00B648F6">
              <w:rPr>
                <w:bCs/>
              </w:rPr>
              <w:t>подготовки доклада или статьи по теме научного исследования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FB18FA" w:rsidRPr="00B648F6">
              <w:t>построить качественный доклад по теме исследования; презентовать результаты исследования с использованием необходимых средств и технологий;</w:t>
            </w:r>
            <w:r w:rsidR="00FB18FA" w:rsidRPr="00B648F6">
              <w:rPr>
                <w:bCs/>
              </w:rPr>
              <w:t>подготовить</w:t>
            </w:r>
            <w:r w:rsidR="00FB18FA" w:rsidRPr="00B648F6">
              <w:t>публикации по теме исследования</w:t>
            </w:r>
          </w:p>
          <w:p w:rsidR="00994876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FB18FA" w:rsidRPr="00B648F6">
              <w:rPr>
                <w:bCs/>
              </w:rPr>
              <w:t>представления результатов  исследования в виде доклада или статьи</w:t>
            </w: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994876" w:rsidRPr="00B648F6" w:rsidRDefault="00994876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i/>
              </w:rPr>
              <w:t>аналитическая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AD0C6F" w:rsidRPr="00B648F6" w:rsidRDefault="00AD0C6F" w:rsidP="00D46737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поиск, анализ и оценка источников информации для проведения экономических расчетов;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проведение оценки эффективности проектов с учетом фактора неопределенности;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ПК-8 </w:t>
            </w:r>
            <w:r w:rsidR="00AD0C6F" w:rsidRPr="00B648F6">
              <w:rPr>
                <w:color w:val="auto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507273" w:rsidRPr="00B648F6">
              <w:rPr>
                <w:rFonts w:eastAsiaTheme="minorHAnsi"/>
                <w:lang w:eastAsia="en-US"/>
              </w:rPr>
              <w:t xml:space="preserve">социально-экономические показатели, характеризующие деятельность хозяйствующих субъектов и эффективность отдельных проектов и мероприятий, методик их </w:t>
            </w:r>
            <w:r w:rsidR="00AB0480" w:rsidRPr="00B648F6">
              <w:rPr>
                <w:rFonts w:eastAsiaTheme="minorHAnsi"/>
                <w:lang w:eastAsia="en-US"/>
              </w:rPr>
              <w:t>определения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507273" w:rsidRPr="00B648F6">
              <w:rPr>
                <w:bCs/>
              </w:rPr>
              <w:t xml:space="preserve">рассчитывать </w:t>
            </w:r>
            <w:r w:rsidR="007D41FC" w:rsidRPr="00B648F6">
              <w:rPr>
                <w:rFonts w:eastAsiaTheme="minorHAnsi"/>
                <w:lang w:eastAsia="en-US"/>
              </w:rPr>
              <w:t xml:space="preserve">социально-экономические </w:t>
            </w:r>
            <w:r w:rsidR="007D41FC" w:rsidRPr="00B648F6">
              <w:rPr>
                <w:bCs/>
              </w:rPr>
              <w:t xml:space="preserve">показатели </w:t>
            </w:r>
            <w:r w:rsidR="007D41FC" w:rsidRPr="00B648F6">
              <w:t>для оценки мероприятий в области экономической политики и принятия стратегических решений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7D41FC" w:rsidRPr="00B648F6">
              <w:rPr>
                <w:bCs/>
              </w:rPr>
              <w:t>расчета</w:t>
            </w:r>
            <w:r w:rsidR="007D41FC" w:rsidRPr="00B648F6">
              <w:rPr>
                <w:rFonts w:eastAsiaTheme="minorHAnsi"/>
                <w:lang w:eastAsia="en-US"/>
              </w:rPr>
              <w:t>социально-экономических показателей, характеризующих деятельность хозяйствующих субъектов</w:t>
            </w:r>
            <w:r w:rsidR="00F03AE9" w:rsidRPr="00B648F6">
              <w:rPr>
                <w:rFonts w:eastAsiaTheme="minorHAnsi"/>
                <w:lang w:eastAsia="en-US"/>
              </w:rPr>
              <w:t xml:space="preserve">,   </w:t>
            </w:r>
            <w:r w:rsidR="007D41FC" w:rsidRPr="00B648F6">
              <w:rPr>
                <w:rFonts w:eastAsiaTheme="minorHAnsi"/>
                <w:lang w:eastAsia="en-US"/>
              </w:rPr>
              <w:t xml:space="preserve"> эффективность  проектов и мероприятий</w:t>
            </w:r>
            <w:r w:rsidR="00F03AE9" w:rsidRPr="00B648F6">
              <w:rPr>
                <w:rFonts w:eastAsiaTheme="minorHAnsi"/>
                <w:lang w:eastAsia="en-US"/>
              </w:rPr>
              <w:t xml:space="preserve">, основные параметры </w:t>
            </w:r>
            <w:r w:rsidR="00F03AE9" w:rsidRPr="00B648F6">
              <w:t>разрабатываемых стратегических изменений в организации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ПК-9 </w:t>
            </w:r>
            <w:r w:rsidR="00AD0C6F" w:rsidRPr="00B648F6">
              <w:rPr>
                <w:color w:val="auto"/>
              </w:rPr>
              <w:t xml:space="preserve">способность анализировать и использовать различные источники информации для проведения экономических расчетов;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450EEA" w:rsidRPr="00B648F6">
              <w:rPr>
                <w:bCs/>
              </w:rPr>
              <w:t xml:space="preserve"> методы </w:t>
            </w:r>
            <w:r w:rsidR="00BD0205" w:rsidRPr="00B648F6">
              <w:rPr>
                <w:bCs/>
              </w:rPr>
              <w:t xml:space="preserve">поиска, </w:t>
            </w:r>
            <w:r w:rsidR="00450EEA" w:rsidRPr="00B648F6">
              <w:rPr>
                <w:bCs/>
              </w:rPr>
              <w:t xml:space="preserve">анализа </w:t>
            </w:r>
            <w:r w:rsidR="00BD0205" w:rsidRPr="00B648F6">
              <w:rPr>
                <w:bCs/>
              </w:rPr>
              <w:t xml:space="preserve">информации </w:t>
            </w:r>
            <w:r w:rsidR="00450EEA" w:rsidRPr="00B648F6">
              <w:rPr>
                <w:rFonts w:eastAsiaTheme="minorHAnsi"/>
                <w:lang w:eastAsia="en-US"/>
              </w:rPr>
              <w:t xml:space="preserve">для проведения </w:t>
            </w:r>
            <w:r w:rsidR="00AB0480" w:rsidRPr="00B648F6">
              <w:rPr>
                <w:rFonts w:eastAsiaTheme="minorHAnsi"/>
                <w:lang w:eastAsia="en-US"/>
              </w:rPr>
              <w:t xml:space="preserve">оценки эффективности проектов и </w:t>
            </w:r>
            <w:r w:rsidR="00775CAB" w:rsidRPr="00B648F6">
              <w:rPr>
                <w:rFonts w:eastAsiaTheme="minorHAnsi"/>
                <w:lang w:eastAsia="en-US"/>
              </w:rPr>
              <w:t>форм управления</w:t>
            </w:r>
            <w:r w:rsidR="00AB0480" w:rsidRPr="00B648F6">
              <w:rPr>
                <w:rFonts w:eastAsiaTheme="minorHAnsi"/>
                <w:lang w:eastAsia="en-US"/>
              </w:rPr>
              <w:t xml:space="preserve">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450EEA" w:rsidRPr="00B648F6">
              <w:rPr>
                <w:bCs/>
              </w:rPr>
              <w:t>осуществить поиск</w:t>
            </w:r>
            <w:r w:rsidR="00BD0205" w:rsidRPr="00B648F6">
              <w:rPr>
                <w:bCs/>
              </w:rPr>
              <w:t xml:space="preserve"> информации для </w:t>
            </w:r>
            <w:r w:rsidR="00BD0205" w:rsidRPr="00B648F6">
              <w:rPr>
                <w:rFonts w:eastAsiaTheme="minorHAnsi"/>
                <w:lang w:eastAsia="en-US"/>
              </w:rPr>
              <w:t>проведения экономических расчетов</w:t>
            </w:r>
            <w:r w:rsidR="006572D0" w:rsidRPr="00B648F6">
              <w:rPr>
                <w:rFonts w:eastAsiaTheme="minorHAnsi"/>
                <w:lang w:eastAsia="en-US"/>
              </w:rPr>
              <w:t>; проводить анализ деятельности организации и условий на нее влияющихдля</w:t>
            </w:r>
            <w:r w:rsidR="00775CAB" w:rsidRPr="00B648F6">
              <w:rPr>
                <w:rFonts w:eastAsiaTheme="minorHAnsi"/>
                <w:lang w:eastAsia="en-US"/>
              </w:rPr>
              <w:t xml:space="preserve"> оценк</w:t>
            </w:r>
            <w:r w:rsidR="006572D0" w:rsidRPr="00B648F6">
              <w:rPr>
                <w:rFonts w:eastAsiaTheme="minorHAnsi"/>
                <w:lang w:eastAsia="en-US"/>
              </w:rPr>
              <w:t>и</w:t>
            </w:r>
            <w:r w:rsidR="00775CAB" w:rsidRPr="00B648F6">
              <w:rPr>
                <w:rFonts w:eastAsiaTheme="minorHAnsi"/>
                <w:lang w:eastAsia="en-US"/>
              </w:rPr>
              <w:t xml:space="preserve"> эффективности проектов, разработк</w:t>
            </w:r>
            <w:r w:rsidR="006572D0" w:rsidRPr="00B648F6">
              <w:rPr>
                <w:rFonts w:eastAsiaTheme="minorHAnsi"/>
                <w:lang w:eastAsia="en-US"/>
              </w:rPr>
              <w:t>и</w:t>
            </w:r>
            <w:r w:rsidR="00775CAB" w:rsidRPr="00B648F6">
              <w:rPr>
                <w:rFonts w:eastAsiaTheme="minorHAnsi"/>
                <w:lang w:eastAsia="en-US"/>
              </w:rPr>
              <w:t xml:space="preserve"> предложений по совершенствованию управления в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BD0205" w:rsidRPr="00B648F6">
              <w:t xml:space="preserve">анализа и использования различных источников информации для </w:t>
            </w:r>
            <w:r w:rsidR="00AB0480" w:rsidRPr="00B648F6">
              <w:rPr>
                <w:rFonts w:eastAsiaTheme="minorHAnsi"/>
                <w:lang w:eastAsia="en-US"/>
              </w:rPr>
              <w:t xml:space="preserve"> оценки эффективности проектов,</w:t>
            </w:r>
            <w:r w:rsidR="006572D0" w:rsidRPr="00B648F6">
              <w:rPr>
                <w:rFonts w:eastAsiaTheme="minorHAnsi"/>
                <w:lang w:eastAsia="en-US"/>
              </w:rPr>
              <w:t xml:space="preserve"> оценки текущего состояния организации,</w:t>
            </w:r>
            <w:r w:rsidR="00AB0480" w:rsidRPr="00B648F6">
              <w:rPr>
                <w:rFonts w:eastAsiaTheme="minorHAnsi"/>
                <w:lang w:eastAsia="en-US"/>
              </w:rPr>
              <w:t xml:space="preserve"> разработки предложений по совершенствованию управления в организации</w:t>
            </w:r>
          </w:p>
        </w:tc>
      </w:tr>
      <w:tr w:rsidR="00B648F6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jc w:val="both"/>
            </w:pPr>
            <w:r w:rsidRPr="00B648F6">
              <w:t xml:space="preserve">ПК-10 </w:t>
            </w:r>
            <w:r w:rsidR="00AD0C6F" w:rsidRPr="00B648F6"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577AAC" w:rsidRPr="00B648F6">
              <w:rPr>
                <w:bCs/>
              </w:rPr>
              <w:t>методы составления экономических прогнозов, анализа рисков и учета факторов неопределенности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BD0205" w:rsidRPr="00B648F6">
              <w:t xml:space="preserve">использовать методы прогнозирования актуальных социально-экономических показателей </w:t>
            </w:r>
            <w:r w:rsidR="00B648F6">
              <w:t xml:space="preserve">деятельности организации </w:t>
            </w:r>
            <w:r w:rsidR="00384968" w:rsidRPr="00B648F6">
              <w:t>и ее</w:t>
            </w:r>
            <w:r w:rsidR="003F4CB8" w:rsidRPr="00B648F6">
              <w:t xml:space="preserve"> внешней среды</w:t>
            </w:r>
            <w:r w:rsidR="006572D0" w:rsidRPr="00B648F6">
              <w:t>; выявлять, анализировать</w:t>
            </w:r>
            <w:r w:rsidR="00AB7C14" w:rsidRPr="00B648F6">
              <w:t>,</w:t>
            </w:r>
            <w:r w:rsidR="006572D0" w:rsidRPr="00B648F6">
              <w:t xml:space="preserve"> классифицировать </w:t>
            </w:r>
            <w:r w:rsidR="00AB7C14" w:rsidRPr="00B648F6">
              <w:t xml:space="preserve">и учитывать </w:t>
            </w:r>
            <w:r w:rsidR="006572D0" w:rsidRPr="00B648F6">
              <w:t>риски</w:t>
            </w:r>
            <w:r w:rsidR="00AB7C14" w:rsidRPr="00B648F6">
              <w:t xml:space="preserve"> реализации изменений в организации,</w:t>
            </w:r>
          </w:p>
          <w:p w:rsidR="00AD0C6F" w:rsidRDefault="00AD0C6F" w:rsidP="00452A6C">
            <w:pPr>
              <w:jc w:val="both"/>
            </w:pPr>
            <w:r w:rsidRPr="00B648F6">
              <w:rPr>
                <w:b/>
                <w:bCs/>
              </w:rPr>
              <w:t>Владеет навыками</w:t>
            </w:r>
            <w:r w:rsidR="003F4CB8" w:rsidRPr="00B648F6">
              <w:t>использования методов прогнозирования условий деятельности организации</w:t>
            </w:r>
            <w:r w:rsidR="00E664E4" w:rsidRPr="00B648F6">
              <w:t xml:space="preserve"> с учетом фактора неопределенности</w:t>
            </w:r>
            <w:r w:rsidR="00AB7C14" w:rsidRPr="00B648F6">
              <w:t>; оценки бизнес-</w:t>
            </w:r>
            <w:r w:rsidR="00BA0D81" w:rsidRPr="00B648F6">
              <w:t>возможностей для</w:t>
            </w:r>
            <w:r w:rsidR="00AB7C14" w:rsidRPr="00B648F6">
              <w:t xml:space="preserve"> реализации изменений в организации,</w:t>
            </w:r>
          </w:p>
          <w:p w:rsidR="007E26DF" w:rsidRPr="00B648F6" w:rsidRDefault="007E26DF" w:rsidP="00452A6C">
            <w:pPr>
              <w:jc w:val="both"/>
              <w:rPr>
                <w:b/>
                <w:bCs/>
              </w:rPr>
            </w:pPr>
          </w:p>
        </w:tc>
      </w:tr>
      <w:tr w:rsidR="00B648F6" w:rsidRPr="00B648F6" w:rsidTr="006424EA">
        <w:tc>
          <w:tcPr>
            <w:tcW w:w="10136" w:type="dxa"/>
            <w:gridSpan w:val="3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  <w:i/>
              </w:rPr>
              <w:t>организационно-управленческая деятельность</w:t>
            </w:r>
          </w:p>
        </w:tc>
      </w:tr>
      <w:tr w:rsidR="00B648F6" w:rsidRPr="00B648F6" w:rsidTr="00994876">
        <w:tc>
          <w:tcPr>
            <w:tcW w:w="3227" w:type="dxa"/>
            <w:vMerge w:val="restart"/>
          </w:tcPr>
          <w:p w:rsidR="00AD0C6F" w:rsidRPr="00B648F6" w:rsidRDefault="00AD0C6F" w:rsidP="00D46737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организация творческих коллективов для решения экономических и социальных задач и руководство ими;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разработка стратегий развития и функционирования предприятий, организаций и их отдельных подразделений;</w:t>
            </w:r>
          </w:p>
          <w:p w:rsidR="00AD0C6F" w:rsidRPr="00B648F6" w:rsidRDefault="00AD0C6F" w:rsidP="00D46737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F6">
              <w:rPr>
                <w:rFonts w:eastAsiaTheme="minorHAnsi"/>
                <w:sz w:val="24"/>
                <w:szCs w:val="24"/>
                <w:lang w:eastAsia="en-US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pStyle w:val="Default"/>
              <w:jc w:val="both"/>
              <w:rPr>
                <w:color w:val="auto"/>
              </w:rPr>
            </w:pPr>
            <w:r w:rsidRPr="00B648F6">
              <w:rPr>
                <w:color w:val="auto"/>
              </w:rPr>
              <w:t xml:space="preserve">ПК-11 </w:t>
            </w:r>
            <w:r w:rsidR="00AD0C6F" w:rsidRPr="00B648F6">
              <w:rPr>
                <w:color w:val="auto"/>
              </w:rPr>
              <w:t xml:space="preserve"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 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683F5C" w:rsidRPr="00B648F6">
              <w:t>функционал</w:t>
            </w:r>
            <w:r w:rsidR="00503A7D" w:rsidRPr="00B648F6">
              <w:t xml:space="preserve"> и методы принятия решений для</w:t>
            </w:r>
            <w:r w:rsidR="00683F5C" w:rsidRPr="00B648F6">
              <w:t xml:space="preserve"> руководителей экономических служб и подразделений предприяти</w:t>
            </w:r>
            <w:r w:rsidR="00F12352" w:rsidRPr="00B648F6">
              <w:t>йи организаций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F12352" w:rsidRPr="00B648F6">
              <w:rPr>
                <w:bCs/>
              </w:rPr>
              <w:t>анализировать</w:t>
            </w:r>
            <w:r w:rsidR="00EF0E3A" w:rsidRPr="00B648F6">
              <w:rPr>
                <w:rFonts w:eastAsiaTheme="minorHAnsi"/>
                <w:lang w:eastAsia="en-US"/>
              </w:rPr>
              <w:t>конкретны</w:t>
            </w:r>
            <w:r w:rsidR="00F12352" w:rsidRPr="00B648F6">
              <w:rPr>
                <w:rFonts w:eastAsiaTheme="minorHAnsi"/>
                <w:lang w:eastAsia="en-US"/>
              </w:rPr>
              <w:t>е управленческие ситуации и практические задачи, возникающие в</w:t>
            </w:r>
            <w:r w:rsidR="00EF0E3A" w:rsidRPr="00B648F6">
              <w:rPr>
                <w:rFonts w:eastAsiaTheme="minorHAnsi"/>
                <w:lang w:eastAsia="en-US"/>
              </w:rPr>
              <w:t xml:space="preserve"> экономически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служба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и подразделения</w:t>
            </w:r>
            <w:r w:rsidR="00F12352" w:rsidRPr="00B648F6">
              <w:rPr>
                <w:rFonts w:eastAsiaTheme="minorHAnsi"/>
                <w:lang w:eastAsia="en-US"/>
              </w:rPr>
              <w:t>х</w:t>
            </w:r>
            <w:r w:rsidR="00EF0E3A" w:rsidRPr="00B648F6">
              <w:rPr>
                <w:rFonts w:eastAsiaTheme="minorHAnsi"/>
                <w:lang w:eastAsia="en-US"/>
              </w:rPr>
              <w:t xml:space="preserve"> предприятий и организаций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AB7C14" w:rsidRPr="00B648F6">
              <w:rPr>
                <w:bCs/>
              </w:rPr>
              <w:t>определения проблемных</w:t>
            </w:r>
            <w:r w:rsidR="00074209" w:rsidRPr="00B648F6">
              <w:rPr>
                <w:bCs/>
              </w:rPr>
              <w:t>зон организации (подразделения),</w:t>
            </w:r>
            <w:r w:rsidR="00503A7D" w:rsidRPr="00B648F6">
              <w:rPr>
                <w:bCs/>
              </w:rPr>
              <w:t xml:space="preserve">разработки рекомендаций для </w:t>
            </w:r>
            <w:r w:rsidR="00503A7D" w:rsidRPr="00B648F6">
              <w:t>экономических служб и подразделений</w:t>
            </w:r>
            <w:r w:rsidR="00074209" w:rsidRPr="00B648F6">
              <w:t>организаций</w:t>
            </w:r>
            <w:r w:rsidR="00503A7D" w:rsidRPr="00B648F6">
              <w:t xml:space="preserve"> различных форм собственности</w:t>
            </w:r>
          </w:p>
        </w:tc>
      </w:tr>
      <w:tr w:rsidR="00AD0C6F" w:rsidRPr="00B648F6" w:rsidTr="00994876">
        <w:tc>
          <w:tcPr>
            <w:tcW w:w="3227" w:type="dxa"/>
            <w:vMerge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D0C6F" w:rsidRPr="00B648F6" w:rsidRDefault="00170CF3" w:rsidP="00452A6C">
            <w:pPr>
              <w:jc w:val="both"/>
            </w:pPr>
            <w:r w:rsidRPr="00B648F6">
              <w:t xml:space="preserve">ПК-12 </w:t>
            </w:r>
            <w:r w:rsidR="00AD0C6F" w:rsidRPr="00B648F6"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эффективности;</w:t>
            </w:r>
          </w:p>
        </w:tc>
        <w:tc>
          <w:tcPr>
            <w:tcW w:w="4216" w:type="dxa"/>
          </w:tcPr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Знает</w:t>
            </w:r>
            <w:r w:rsidR="00741B02" w:rsidRPr="00B648F6">
              <w:rPr>
                <w:bCs/>
              </w:rPr>
              <w:t>сущность и методы оценки эффективности</w:t>
            </w:r>
            <w:r w:rsidR="00A02918" w:rsidRPr="00B648F6">
              <w:rPr>
                <w:bCs/>
              </w:rPr>
              <w:t xml:space="preserve"> стратегических и тактических управленческих решений</w:t>
            </w:r>
            <w:r w:rsidR="00741B02" w:rsidRPr="00B648F6">
              <w:rPr>
                <w:bCs/>
              </w:rPr>
              <w:t xml:space="preserve">; методы </w:t>
            </w:r>
            <w:r w:rsidR="003D2647" w:rsidRPr="00B648F6">
              <w:rPr>
                <w:bCs/>
              </w:rPr>
              <w:t>обоснования выбора управленческих решений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Умеет</w:t>
            </w:r>
            <w:r w:rsidR="00A352FA" w:rsidRPr="00B648F6">
              <w:rPr>
                <w:bCs/>
              </w:rPr>
              <w:t>определять цели и задачи изменений в организации, критерии их достижения;</w:t>
            </w:r>
            <w:r w:rsidR="00741B02" w:rsidRPr="00B648F6">
              <w:t>формулировать и обосно</w:t>
            </w:r>
            <w:r w:rsidR="00A352FA" w:rsidRPr="00B648F6">
              <w:t>вы</w:t>
            </w:r>
            <w:r w:rsidR="00741B02" w:rsidRPr="00B648F6">
              <w:t>вать</w:t>
            </w:r>
            <w:r w:rsidR="00384968" w:rsidRPr="00B648F6">
              <w:t>выбор управленческих</w:t>
            </w:r>
            <w:r w:rsidR="00741B02" w:rsidRPr="00B648F6">
              <w:t xml:space="preserve"> решени</w:t>
            </w:r>
            <w:r w:rsidR="003D2647" w:rsidRPr="00B648F6">
              <w:t>й</w:t>
            </w:r>
            <w:r w:rsidR="00384968" w:rsidRPr="00B648F6">
              <w:t>для определенной</w:t>
            </w:r>
            <w:r w:rsidR="00741B02" w:rsidRPr="00B648F6">
              <w:t xml:space="preserve"> проблемы</w:t>
            </w:r>
            <w:r w:rsidR="003D2647" w:rsidRPr="00B648F6">
              <w:t xml:space="preserve"> в деятельности организации</w:t>
            </w:r>
          </w:p>
          <w:p w:rsidR="00AD0C6F" w:rsidRPr="00B648F6" w:rsidRDefault="00AD0C6F" w:rsidP="00452A6C">
            <w:pPr>
              <w:jc w:val="both"/>
              <w:rPr>
                <w:b/>
                <w:bCs/>
              </w:rPr>
            </w:pPr>
            <w:r w:rsidRPr="00B648F6">
              <w:rPr>
                <w:b/>
                <w:bCs/>
              </w:rPr>
              <w:t>Владеет навыками</w:t>
            </w:r>
            <w:r w:rsidR="003D2647" w:rsidRPr="00B648F6">
              <w:t>разработки  управленческих решений и обоснования  их выбора на основе критериев социально-экономической эффективности</w:t>
            </w:r>
          </w:p>
        </w:tc>
      </w:tr>
    </w:tbl>
    <w:p w:rsidR="00B648F6" w:rsidRDefault="00B648F6" w:rsidP="00452A6C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7E26DF" w:rsidRPr="00D95BDA" w:rsidRDefault="007E26DF" w:rsidP="00440C52">
      <w:pPr>
        <w:tabs>
          <w:tab w:val="clear" w:pos="708"/>
        </w:tabs>
        <w:jc w:val="center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7E26DF" w:rsidRPr="00D95BDA" w:rsidRDefault="007E26DF" w:rsidP="007E26DF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7E26DF" w:rsidRPr="00D95BDA" w:rsidTr="00440C52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7E26DF" w:rsidRPr="00D95BDA" w:rsidTr="00440C5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4" w:name="sub_101"/>
            <w:bookmarkEnd w:id="4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57-67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5" w:name="sub_1011"/>
            <w:bookmarkEnd w:id="5"/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9-15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6" w:name="sub_1012"/>
            <w:bookmarkEnd w:id="6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7" w:name="sub_102"/>
            <w:bookmarkEnd w:id="7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48-57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8" w:name="sub_1021"/>
            <w:bookmarkEnd w:id="8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48-57</w:t>
            </w:r>
          </w:p>
        </w:tc>
      </w:tr>
      <w:tr w:rsidR="007E26DF" w:rsidRPr="00D95BDA" w:rsidTr="00440C5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bookmarkStart w:id="9" w:name="sub_103"/>
            <w:bookmarkEnd w:id="9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6 - 9</w:t>
            </w:r>
          </w:p>
        </w:tc>
      </w:tr>
      <w:tr w:rsidR="007E26DF" w:rsidRPr="00D95BDA" w:rsidTr="00440C5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6 - 9</w:t>
            </w:r>
          </w:p>
        </w:tc>
      </w:tr>
      <w:tr w:rsidR="007E26DF" w:rsidRPr="00D95BDA" w:rsidTr="00440C52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F" w:rsidRPr="00D95BDA" w:rsidRDefault="007E26DF" w:rsidP="00440C52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E26DF" w:rsidRPr="00D95BDA" w:rsidRDefault="007E26DF" w:rsidP="007E26D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7E26DF" w:rsidRPr="00D95BDA" w:rsidRDefault="007E26DF" w:rsidP="007E26DF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7E26DF" w:rsidRPr="00D95BDA" w:rsidRDefault="007E26DF" w:rsidP="007E26DF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7E26DF" w:rsidRDefault="007E26DF" w:rsidP="007E26DF">
      <w:pPr>
        <w:ind w:firstLine="567"/>
        <w:rPr>
          <w:b/>
          <w:i/>
        </w:rPr>
      </w:pPr>
    </w:p>
    <w:p w:rsidR="00BA0D81" w:rsidRPr="00D95BDA" w:rsidRDefault="00BA0D81" w:rsidP="00BA0D81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BA0D81" w:rsidRPr="00D95BDA" w:rsidRDefault="00BA0D81" w:rsidP="00BA0D81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BA0D81" w:rsidRPr="00D95BDA" w:rsidRDefault="00BA0D81" w:rsidP="00BA0D81">
      <w:pPr>
        <w:ind w:firstLine="567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BA0D81" w:rsidRPr="00D95BDA" w:rsidRDefault="00BA0D81" w:rsidP="00BA0D81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BA0D81" w:rsidRPr="00D95BDA" w:rsidTr="00BA0D81">
        <w:tc>
          <w:tcPr>
            <w:tcW w:w="8165" w:type="dxa"/>
            <w:shd w:val="clear" w:color="auto" w:fill="EEECE1" w:themeFill="background2"/>
          </w:tcPr>
          <w:p w:rsidR="00BA0D81" w:rsidRPr="00D95BDA" w:rsidRDefault="00BA0D81" w:rsidP="00BA0D81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:rsidR="00BA0D81" w:rsidRPr="00D95BDA" w:rsidRDefault="00BA0D81" w:rsidP="00BA0D81">
            <w:pPr>
              <w:jc w:val="both"/>
            </w:pPr>
            <w:r w:rsidRPr="00D95BDA">
              <w:t xml:space="preserve"> По факту </w:t>
            </w:r>
          </w:p>
        </w:tc>
      </w:tr>
      <w:tr w:rsidR="00BA0D81" w:rsidRPr="00D95BDA" w:rsidTr="00BA0D81">
        <w:tc>
          <w:tcPr>
            <w:tcW w:w="8165" w:type="dxa"/>
          </w:tcPr>
          <w:p w:rsidR="00BA0D81" w:rsidRPr="00D95BDA" w:rsidRDefault="00BA0D81" w:rsidP="00BA0D81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:rsidR="00BA0D81" w:rsidRPr="00D95BDA" w:rsidRDefault="00BA0D81" w:rsidP="00BA0D81">
            <w:pPr>
              <w:jc w:val="both"/>
            </w:pPr>
            <w:r w:rsidRPr="00D95BDA">
              <w:t>Более 60%</w:t>
            </w:r>
          </w:p>
        </w:tc>
      </w:tr>
      <w:tr w:rsidR="00BA0D81" w:rsidRPr="00D95BDA" w:rsidTr="00BA0D81">
        <w:tc>
          <w:tcPr>
            <w:tcW w:w="8165" w:type="dxa"/>
          </w:tcPr>
          <w:p w:rsidR="00BA0D81" w:rsidRPr="00D95BDA" w:rsidRDefault="00BA0D81" w:rsidP="00BA0D81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:rsidR="00BA0D81" w:rsidRPr="00D95BDA" w:rsidRDefault="00BA0D81" w:rsidP="00BA0D81">
            <w:pPr>
              <w:jc w:val="both"/>
            </w:pPr>
            <w:r w:rsidRPr="00D95BDA">
              <w:t>Более 70%</w:t>
            </w:r>
          </w:p>
        </w:tc>
      </w:tr>
      <w:tr w:rsidR="00BA0D81" w:rsidRPr="00D95BDA" w:rsidTr="00BA0D81">
        <w:tc>
          <w:tcPr>
            <w:tcW w:w="8165" w:type="dxa"/>
          </w:tcPr>
          <w:p w:rsidR="00BA0D81" w:rsidRPr="00D95BDA" w:rsidRDefault="00BA0D81" w:rsidP="00BA0D81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:rsidR="00BA0D81" w:rsidRPr="00D95BDA" w:rsidRDefault="00BA0D81" w:rsidP="00BA0D81">
            <w:pPr>
              <w:jc w:val="both"/>
            </w:pPr>
            <w:r w:rsidRPr="00D95BDA">
              <w:t>Более 80%</w:t>
            </w:r>
          </w:p>
        </w:tc>
      </w:tr>
      <w:tr w:rsidR="00BA0D81" w:rsidRPr="00D95BDA" w:rsidTr="00BA0D81">
        <w:tc>
          <w:tcPr>
            <w:tcW w:w="8165" w:type="dxa"/>
          </w:tcPr>
          <w:p w:rsidR="00BA0D81" w:rsidRPr="00D95BDA" w:rsidRDefault="00BA0D81" w:rsidP="00BA0D81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:rsidR="00BA0D81" w:rsidRPr="00D95BDA" w:rsidRDefault="00BA0D81" w:rsidP="00BA0D81">
            <w:pPr>
              <w:jc w:val="both"/>
            </w:pPr>
            <w:r w:rsidRPr="00D95BDA">
              <w:t>Более 10%</w:t>
            </w:r>
          </w:p>
        </w:tc>
      </w:tr>
    </w:tbl>
    <w:p w:rsidR="00BA0D81" w:rsidRPr="00D95BDA" w:rsidRDefault="00BA0D81" w:rsidP="00BA0D81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BA0D81" w:rsidRPr="00D95BDA" w:rsidRDefault="00BA0D81" w:rsidP="00BA0D81">
      <w:pPr>
        <w:ind w:firstLine="567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A0D81" w:rsidRPr="00D95BDA" w:rsidRDefault="00BA0D81" w:rsidP="00BA0D81">
      <w:pPr>
        <w:ind w:firstLine="567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BA0D81" w:rsidRPr="00D95BDA" w:rsidRDefault="00BA0D81" w:rsidP="00BA0D81">
      <w:pPr>
        <w:ind w:firstLine="567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A0D81" w:rsidRPr="00D95BDA" w:rsidRDefault="00BA0D81" w:rsidP="00BA0D81">
      <w:pPr>
        <w:ind w:firstLine="567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BA0D81" w:rsidRPr="00D95BDA" w:rsidRDefault="00BA0D81" w:rsidP="00BA0D81">
      <w:pPr>
        <w:ind w:firstLine="567"/>
        <w:jc w:val="both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BA0D81" w:rsidRPr="00D95BDA" w:rsidRDefault="00BA0D81" w:rsidP="00BA0D81">
      <w:pPr>
        <w:ind w:firstLine="567"/>
        <w:jc w:val="both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a"/>
            <w:color w:val="auto"/>
          </w:rPr>
          <w:t>http://lib.usue.ru/</w:t>
        </w:r>
      </w:hyperlink>
    </w:p>
    <w:p w:rsidR="00BA0D81" w:rsidRPr="00D95BDA" w:rsidRDefault="00BA0D81" w:rsidP="00BA0D81">
      <w:pPr>
        <w:ind w:firstLine="567"/>
        <w:jc w:val="both"/>
      </w:pPr>
      <w:r w:rsidRPr="00D95BDA">
        <w:t>- к электронно-библиотечным системам.</w:t>
      </w:r>
    </w:p>
    <w:p w:rsidR="00BA0D81" w:rsidRPr="00D95BDA" w:rsidRDefault="00BA0D81" w:rsidP="00BA0D81">
      <w:pPr>
        <w:ind w:firstLine="567"/>
        <w:jc w:val="both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BA0D81" w:rsidRPr="00D95BDA" w:rsidRDefault="00BA0D81" w:rsidP="00BA0D81">
      <w:pPr>
        <w:ind w:firstLine="567"/>
        <w:jc w:val="both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BA0D81" w:rsidRPr="00D95BDA" w:rsidRDefault="00BA0D81" w:rsidP="00BA0D81">
      <w:pPr>
        <w:ind w:firstLine="567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BA0D81" w:rsidRPr="00D95BDA" w:rsidRDefault="00BA0D81" w:rsidP="00BA0D81">
      <w:pPr>
        <w:ind w:firstLine="567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BA0D81" w:rsidRPr="00D95BDA" w:rsidRDefault="00BA0D81" w:rsidP="00BA0D81">
      <w:pPr>
        <w:ind w:firstLine="567"/>
        <w:jc w:val="both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BA0D81" w:rsidRPr="00D95BDA" w:rsidRDefault="00BA0D81" w:rsidP="00BA0D81">
      <w:pPr>
        <w:ind w:firstLine="567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a"/>
            <w:color w:val="auto"/>
          </w:rPr>
          <w:t>http://portfolio.usue.ru</w:t>
        </w:r>
      </w:hyperlink>
    </w:p>
    <w:p w:rsidR="00BA0D81" w:rsidRPr="00D95BDA" w:rsidRDefault="00BA0D81" w:rsidP="00BA0D81">
      <w:pPr>
        <w:ind w:firstLine="567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BA0D81" w:rsidRPr="0002642C" w:rsidRDefault="00BA0D81" w:rsidP="00D46737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BA0D81" w:rsidRPr="0002642C" w:rsidRDefault="00BA0D81" w:rsidP="00D46737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BA0D81" w:rsidRPr="0002642C" w:rsidRDefault="00BA0D81" w:rsidP="00D46737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отчеты по всем видам практики;</w:t>
      </w:r>
    </w:p>
    <w:p w:rsidR="00BA0D81" w:rsidRPr="00D95BDA" w:rsidRDefault="00BA0D81" w:rsidP="00D46737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02642C">
        <w:rPr>
          <w:sz w:val="24"/>
          <w:szCs w:val="24"/>
        </w:rPr>
        <w:t>рецензии и оценки.</w:t>
      </w:r>
    </w:p>
    <w:p w:rsidR="00BA0D81" w:rsidRPr="00D95BDA" w:rsidRDefault="00BA0D81" w:rsidP="00BA0D81">
      <w:pPr>
        <w:shd w:val="clear" w:color="auto" w:fill="FFFFFF"/>
        <w:ind w:firstLine="567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BA0D81" w:rsidRPr="0002642C" w:rsidRDefault="00BA0D81" w:rsidP="00D46737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BA0D81" w:rsidRPr="0002642C" w:rsidRDefault="00BA0D81" w:rsidP="00D46737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научных публикациях (тезисы докладов);</w:t>
      </w:r>
    </w:p>
    <w:p w:rsidR="00BA0D81" w:rsidRPr="0002642C" w:rsidRDefault="00BA0D81" w:rsidP="00D46737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BA0D81" w:rsidRPr="00B4011D" w:rsidRDefault="00BA0D81" w:rsidP="00D46737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создании объектов интеллектуальной собственности;</w:t>
      </w:r>
    </w:p>
    <w:p w:rsidR="00BA0D81" w:rsidRPr="00B4011D" w:rsidRDefault="00BA0D81" w:rsidP="00D46737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BA0D81" w:rsidRPr="00D95BDA" w:rsidRDefault="00BA0D81" w:rsidP="00BA0D81">
      <w:pPr>
        <w:ind w:firstLine="709"/>
        <w:jc w:val="both"/>
      </w:pPr>
    </w:p>
    <w:p w:rsidR="00BA0D81" w:rsidRPr="00D95BDA" w:rsidRDefault="00BA0D81" w:rsidP="00BA0D81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BA0D81" w:rsidRPr="00D95BDA" w:rsidRDefault="00BA0D81" w:rsidP="00BA0D81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BA0D81" w:rsidRPr="00D95BDA" w:rsidRDefault="00BA0D81" w:rsidP="00BA0D81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BA0D81" w:rsidRPr="0002642C" w:rsidRDefault="00BA0D81" w:rsidP="00BA0D81">
      <w:pPr>
        <w:ind w:firstLine="567"/>
        <w:jc w:val="both"/>
        <w:rPr>
          <w:b/>
          <w:i/>
        </w:rPr>
      </w:pPr>
      <w:r w:rsidRPr="0002642C">
        <w:rPr>
          <w:b/>
          <w:i/>
        </w:rPr>
        <w:t>Аудиторная, контактная работа состоит из: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t>Контактная работа при проведении учебных занятий по дисциплинам включает в себя: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лекционного типа</w:t>
      </w:r>
      <w:r w:rsidRPr="0002642C"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лицами, привлекаемыми организацией к реализации образовательных программ на иных условиях, обучающимся) 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семинарского типа</w:t>
      </w:r>
      <w:r w:rsidRPr="0002642C"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rPr>
          <w:b/>
          <w:i/>
        </w:rPr>
        <w:t>групповые консультации</w:t>
      </w:r>
      <w:r w:rsidRPr="0002642C">
        <w:t>,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rPr>
          <w:b/>
          <w:i/>
        </w:rPr>
        <w:t>индивидуальную работу обучающихся с педагогическими работниками организации</w:t>
      </w:r>
      <w:r w:rsidRPr="0002642C"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A0D81" w:rsidRPr="0002642C" w:rsidRDefault="00BA0D81" w:rsidP="00BA0D81">
      <w:pPr>
        <w:shd w:val="clear" w:color="auto" w:fill="FFFFFF"/>
        <w:ind w:firstLine="567"/>
        <w:jc w:val="both"/>
      </w:pPr>
      <w:r w:rsidRPr="0002642C"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BA0D81" w:rsidRPr="0002642C" w:rsidRDefault="00BA0D81" w:rsidP="00BA0D81">
      <w:pPr>
        <w:ind w:firstLine="567"/>
        <w:jc w:val="both"/>
      </w:pPr>
      <w:r w:rsidRPr="0002642C">
        <w:t xml:space="preserve">Предусмотрена </w:t>
      </w:r>
      <w:r w:rsidRPr="0002642C">
        <w:rPr>
          <w:b/>
          <w:i/>
        </w:rPr>
        <w:t>аудиторная контактная работа,</w:t>
      </w:r>
      <w:r w:rsidRPr="0002642C">
        <w:t xml:space="preserve"> а также контактная работа в электронной информационно-образовательной среде УрГЭУ.</w:t>
      </w:r>
    </w:p>
    <w:p w:rsidR="00BA0D81" w:rsidRPr="0002642C" w:rsidRDefault="00BA0D81" w:rsidP="00BA0D81">
      <w:pPr>
        <w:ind w:firstLine="567"/>
        <w:jc w:val="both"/>
        <w:rPr>
          <w:b/>
          <w:i/>
        </w:rPr>
      </w:pPr>
      <w:r w:rsidRPr="0002642C">
        <w:rPr>
          <w:b/>
          <w:i/>
        </w:rPr>
        <w:t xml:space="preserve">Практика 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учебной практики: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первичных профессиональных умений и навыков.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учебной практики: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стационарная.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производственной практики: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профессиональных умений и опыта профессиональной деятельности (</w:t>
      </w:r>
      <w:r w:rsidRPr="00CE7527">
        <w:rPr>
          <w:color w:val="000000" w:themeColor="text1"/>
        </w:rPr>
        <w:t>в том числе</w:t>
      </w:r>
      <w:r w:rsidRPr="0002642C">
        <w:t xml:space="preserve"> технологическая практ</w:t>
      </w:r>
      <w:r w:rsidR="00DB43A0">
        <w:t>ика</w:t>
      </w:r>
      <w:r w:rsidRPr="00CE7527">
        <w:rPr>
          <w:color w:val="000000" w:themeColor="text1"/>
        </w:rPr>
        <w:t>);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НИР.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производственной практики: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rPr>
          <w:b/>
          <w:i/>
        </w:rPr>
        <w:t>Преддипломная практика</w:t>
      </w:r>
      <w:r w:rsidRPr="0002642C">
        <w:t xml:space="preserve"> проводится для выполнения выпускной квалификационной работы и является обязательной.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преддипломной практики: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BA0D81" w:rsidRDefault="00BA0D81" w:rsidP="00BA0D81">
      <w:pPr>
        <w:widowControl w:val="0"/>
        <w:autoSpaceDE w:val="0"/>
        <w:autoSpaceDN w:val="0"/>
        <w:ind w:firstLine="567"/>
        <w:jc w:val="both"/>
      </w:pPr>
      <w:r>
        <w:t>Организация выбирает типы практик в зависимости от вида (видов) деятельности, на который (которые) ориентирована программа магистратуры.</w:t>
      </w:r>
    </w:p>
    <w:p w:rsidR="00BA0D81" w:rsidRPr="0002642C" w:rsidRDefault="00BA0D81" w:rsidP="00BA0D81">
      <w:pPr>
        <w:widowControl w:val="0"/>
        <w:autoSpaceDE w:val="0"/>
        <w:autoSpaceDN w:val="0"/>
        <w:ind w:firstLine="567"/>
        <w:jc w:val="both"/>
      </w:pPr>
      <w:r w:rsidRPr="0002642C">
        <w:t>Учебная и производственная практики могут проводиться в структурных подразделениях УрГЭУ.</w:t>
      </w:r>
    </w:p>
    <w:p w:rsidR="00BA0D81" w:rsidRPr="0002642C" w:rsidRDefault="00BA0D81" w:rsidP="00BA0D81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A0D81" w:rsidRPr="0002642C" w:rsidRDefault="00BA0D81" w:rsidP="00BA0D81">
      <w:pPr>
        <w:ind w:firstLine="567"/>
        <w:jc w:val="both"/>
      </w:pPr>
      <w:r w:rsidRPr="0002642C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BA0D81" w:rsidRPr="0002642C" w:rsidRDefault="00BA0D81" w:rsidP="00BA0D81">
      <w:pPr>
        <w:ind w:firstLine="567"/>
        <w:jc w:val="both"/>
        <w:rPr>
          <w:b/>
          <w:i/>
        </w:rPr>
      </w:pPr>
      <w:r w:rsidRPr="0002642C">
        <w:rPr>
          <w:b/>
          <w:i/>
        </w:rPr>
        <w:t>Формы проведения практик.</w:t>
      </w:r>
    </w:p>
    <w:p w:rsidR="00BA0D81" w:rsidRPr="0002642C" w:rsidRDefault="00BA0D81" w:rsidP="00BA0D81">
      <w:pPr>
        <w:ind w:firstLine="567"/>
        <w:jc w:val="both"/>
      </w:pPr>
      <w:r w:rsidRPr="0002642C">
        <w:t xml:space="preserve">Практика проводится дискретно </w:t>
      </w:r>
      <w:r>
        <w:t>–</w:t>
      </w:r>
      <w:r w:rsidRPr="0002642C"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BA0D81" w:rsidRPr="0002642C" w:rsidRDefault="00BA0D81" w:rsidP="00BA0D81">
      <w:pPr>
        <w:ind w:firstLine="567"/>
        <w:jc w:val="both"/>
      </w:pPr>
      <w:r w:rsidRPr="0002642C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BA0D81" w:rsidRPr="0002642C" w:rsidRDefault="00BA0D81" w:rsidP="00BA0D81">
      <w:pPr>
        <w:ind w:firstLine="567"/>
        <w:jc w:val="both"/>
      </w:pPr>
      <w:r w:rsidRPr="0002642C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BA0D81" w:rsidRPr="0002642C" w:rsidRDefault="00BA0D81" w:rsidP="00BA0D81">
      <w:pPr>
        <w:ind w:firstLine="567"/>
        <w:jc w:val="both"/>
        <w:rPr>
          <w:b/>
          <w:i/>
        </w:rPr>
      </w:pPr>
      <w:r w:rsidRPr="0002642C">
        <w:rPr>
          <w:b/>
          <w:i/>
        </w:rPr>
        <w:t>Самостоятельная работа студентов</w:t>
      </w:r>
    </w:p>
    <w:p w:rsidR="00BA0D81" w:rsidRPr="0002642C" w:rsidRDefault="00BA0D81" w:rsidP="00BA0D81">
      <w:pPr>
        <w:ind w:firstLine="567"/>
        <w:jc w:val="both"/>
      </w:pPr>
      <w:r w:rsidRPr="0002642C">
        <w:t>Организация самостоятельной работы обучающихся по ОПОП осуществляется по трем направлениям:</w:t>
      </w:r>
    </w:p>
    <w:p w:rsidR="00BA0D81" w:rsidRPr="00C64B96" w:rsidRDefault="00BA0D81" w:rsidP="00D46737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BA0D81" w:rsidRPr="00C64B96" w:rsidRDefault="00BA0D81" w:rsidP="00D46737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BA0D81" w:rsidRPr="0002642C" w:rsidRDefault="00BA0D81" w:rsidP="00D46737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64B96">
        <w:rPr>
          <w:sz w:val="24"/>
          <w:szCs w:val="24"/>
        </w:rPr>
        <w:t>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 w:rsidR="00BA0D81" w:rsidRPr="0002642C" w:rsidRDefault="00BA0D81" w:rsidP="00BA0D81">
      <w:pPr>
        <w:ind w:firstLine="567"/>
        <w:jc w:val="both"/>
        <w:rPr>
          <w:b/>
          <w:i/>
        </w:rPr>
      </w:pPr>
      <w:r w:rsidRPr="0002642C">
        <w:rPr>
          <w:b/>
          <w:i/>
        </w:rPr>
        <w:t>Научно-исследовательская работа</w:t>
      </w:r>
    </w:p>
    <w:p w:rsidR="00BA0D81" w:rsidRPr="0002642C" w:rsidRDefault="00BA0D81" w:rsidP="00BA0D81">
      <w:pPr>
        <w:ind w:firstLine="567"/>
        <w:jc w:val="both"/>
      </w:pPr>
      <w:r w:rsidRPr="0002642C">
        <w:t>Подготовка публикаций по профилю, выступления на конференциях, круглых столах и т.д.</w:t>
      </w:r>
    </w:p>
    <w:p w:rsidR="00BA0D81" w:rsidRPr="0002642C" w:rsidRDefault="00BA0D81" w:rsidP="00BA0D81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rPr>
          <w:b/>
          <w:i/>
        </w:rPr>
        <w:t>Текущий контроль успеваемости</w:t>
      </w:r>
      <w:r w:rsidRPr="0002642C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BA0D81" w:rsidRPr="0002642C" w:rsidRDefault="00BA0D81" w:rsidP="00BA0D81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Промежуточная аттестация</w:t>
      </w:r>
    </w:p>
    <w:p w:rsidR="00BA0D81" w:rsidRPr="0002642C" w:rsidRDefault="00BA0D81" w:rsidP="00BA0D81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 xml:space="preserve">Порядок проведения </w:t>
      </w:r>
      <w:r w:rsidRPr="0002642C">
        <w:rPr>
          <w:b/>
          <w:i/>
        </w:rPr>
        <w:t>промежуточной аттестации</w:t>
      </w:r>
      <w:r w:rsidRPr="0002642C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BA0D81" w:rsidRPr="0002642C" w:rsidRDefault="00BA0D81" w:rsidP="00BA0D81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Государственная итоговая аттестация</w:t>
      </w:r>
    </w:p>
    <w:p w:rsidR="00BA0D81" w:rsidRPr="0002642C" w:rsidRDefault="00BA0D81" w:rsidP="00BA0D81">
      <w:pPr>
        <w:ind w:firstLine="567"/>
        <w:jc w:val="both"/>
      </w:pPr>
      <w:r w:rsidRPr="0002642C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BA0D81" w:rsidRPr="0002642C" w:rsidRDefault="00BA0D81" w:rsidP="00BA0D81">
      <w:pPr>
        <w:ind w:firstLine="567"/>
        <w:jc w:val="both"/>
      </w:pPr>
      <w:r w:rsidRPr="0002642C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BA0D81" w:rsidRPr="00D95BDA" w:rsidRDefault="00BA0D81" w:rsidP="00BA0D81">
      <w:pPr>
        <w:ind w:firstLine="567"/>
        <w:jc w:val="both"/>
      </w:pPr>
      <w:r w:rsidRPr="0002642C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BA0D81" w:rsidRDefault="00BA0D81" w:rsidP="00BA0D81">
      <w:pPr>
        <w:ind w:firstLine="539"/>
        <w:jc w:val="both"/>
        <w:rPr>
          <w:b/>
          <w:i/>
        </w:rPr>
      </w:pPr>
    </w:p>
    <w:p w:rsidR="00BA0D81" w:rsidRDefault="00BA0D81" w:rsidP="00BA0D81">
      <w:pPr>
        <w:ind w:firstLine="539"/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BA0D81" w:rsidRDefault="00BA0D81" w:rsidP="00BA0D81">
      <w:pPr>
        <w:ind w:firstLine="539"/>
        <w:jc w:val="both"/>
        <w:rPr>
          <w:b/>
          <w:i/>
        </w:rPr>
      </w:pPr>
    </w:p>
    <w:p w:rsidR="00BA0D81" w:rsidRPr="00D95BDA" w:rsidRDefault="00BA0D81" w:rsidP="00BA0D81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BA0D81" w:rsidRPr="00D95BDA" w:rsidRDefault="00BA0D81" w:rsidP="00BA0D81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BA0D81" w:rsidRPr="00D95BDA" w:rsidRDefault="00BA0D81" w:rsidP="00BA0D81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BA0D81" w:rsidRPr="00D95BDA" w:rsidRDefault="00BA0D81" w:rsidP="00BA0D81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BA0D81" w:rsidRPr="00D95BDA" w:rsidRDefault="00BA0D81" w:rsidP="00BA0D81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BA0D81" w:rsidRPr="00D95BDA" w:rsidRDefault="00BA0D81" w:rsidP="00BA0D81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BA0D81" w:rsidRPr="00D95BDA" w:rsidRDefault="00BA0D81" w:rsidP="00BA0D81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BA0D81" w:rsidRPr="00D95BDA" w:rsidTr="00BA0D81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BA0D81" w:rsidRPr="00D95BDA" w:rsidRDefault="00BA0D81" w:rsidP="00BA0D81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BA0D81" w:rsidRPr="00D95BDA" w:rsidRDefault="00BA0D81" w:rsidP="00BA0D81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BA0D81" w:rsidRPr="00D95BDA" w:rsidRDefault="00BA0D81" w:rsidP="00BA0D81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BA0D81" w:rsidRPr="00D95BDA" w:rsidRDefault="00BA0D81" w:rsidP="00BA0D81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BA0D81" w:rsidRPr="00D95BDA" w:rsidRDefault="00BA0D81" w:rsidP="00BA0D81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BA0D81" w:rsidRPr="00D95BDA" w:rsidTr="00BA0D81">
        <w:tc>
          <w:tcPr>
            <w:tcW w:w="2694" w:type="dxa"/>
          </w:tcPr>
          <w:p w:rsidR="00BA0D81" w:rsidRPr="00D95BDA" w:rsidRDefault="00BA0D81" w:rsidP="00BA0D81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1" w:rsidRPr="00D95BDA" w:rsidRDefault="00BA0D81" w:rsidP="00BA0D81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BA0D81" w:rsidRPr="00D95BDA" w:rsidRDefault="00BA0D81" w:rsidP="00BA0D81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BA0D81" w:rsidRPr="00D95BDA" w:rsidTr="00BA0D81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BA0D81" w:rsidRPr="00D95BDA" w:rsidRDefault="00BA0D81" w:rsidP="00BA0D81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 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в целом самостоятельные. Теоретический 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недостаточно полный, выводы поверхностные. Теоретический материал плохо структурирован, обобщения отсутствуют. Есть ошибки в применении понятийного аппарата.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 .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владениеделовым стилем речи. В работе имеются различного рода ошибки, опечатки исправлены не полностью.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BA0D81" w:rsidRPr="00D95BDA" w:rsidTr="00BA0D81">
        <w:tc>
          <w:tcPr>
            <w:tcW w:w="261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BA0D81" w:rsidRPr="00D95BDA" w:rsidRDefault="00BA0D81" w:rsidP="00BA0D81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BA0D81" w:rsidRPr="002D59E4" w:rsidRDefault="00BA0D81" w:rsidP="00BA0D81">
      <w:pPr>
        <w:ind w:firstLine="709"/>
        <w:rPr>
          <w:color w:val="000000" w:themeColor="text1"/>
        </w:rPr>
      </w:pPr>
      <w:r w:rsidRPr="002D59E4">
        <w:rPr>
          <w:color w:val="000000" w:themeColor="text1"/>
        </w:rPr>
        <w:t>Оценка </w:t>
      </w:r>
      <w:r w:rsidRPr="002D59E4">
        <w:rPr>
          <w:b/>
          <w:bCs/>
          <w:color w:val="000000" w:themeColor="text1"/>
        </w:rPr>
        <w:t>«неудовлетворительно»</w:t>
      </w:r>
      <w:r w:rsidRPr="002D59E4">
        <w:rPr>
          <w:color w:val="000000" w:themeColor="text1"/>
        </w:rPr>
        <w:t> выставляется, если: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BA0D81" w:rsidRPr="002D59E4" w:rsidRDefault="00BA0D81" w:rsidP="00D46737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BA0D81" w:rsidRPr="002D59E4" w:rsidRDefault="00BA0D81" w:rsidP="00D46737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2D59E4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BA0D81" w:rsidRPr="002D59E4" w:rsidRDefault="00BA0D81" w:rsidP="00BA0D81">
      <w:pPr>
        <w:tabs>
          <w:tab w:val="left" w:pos="993"/>
        </w:tabs>
        <w:jc w:val="both"/>
        <w:rPr>
          <w:color w:val="000000" w:themeColor="text1"/>
        </w:rPr>
      </w:pPr>
    </w:p>
    <w:p w:rsidR="00BA0D81" w:rsidRPr="002D59E4" w:rsidRDefault="00BA0D81" w:rsidP="00BA0D81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BA0D81" w:rsidRPr="002D59E4" w:rsidRDefault="00BA0D81" w:rsidP="00BA0D81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BA0D81" w:rsidRPr="002D59E4" w:rsidRDefault="00BA0D81" w:rsidP="00BA0D81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BA0D81" w:rsidRPr="002D59E4" w:rsidRDefault="00BA0D81" w:rsidP="00BA0D81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>в</w:t>
      </w:r>
      <w:r w:rsidRPr="002D59E4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2D59E4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2D59E4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D59E4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A0D81" w:rsidRPr="002D59E4" w:rsidRDefault="00BA0D81" w:rsidP="00D4673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BA0D81" w:rsidRPr="002D59E4" w:rsidRDefault="00BA0D81" w:rsidP="00BA0D81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</w:rPr>
        <w:t>Для лиц с ограниченными возможностями здоровья по зрению:</w:t>
      </w:r>
    </w:p>
    <w:p w:rsidR="00BA0D81" w:rsidRPr="002D59E4" w:rsidRDefault="00BA0D81" w:rsidP="00D46737">
      <w:pPr>
        <w:pStyle w:val="a6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BA0D81" w:rsidRPr="002D59E4" w:rsidRDefault="00BA0D81" w:rsidP="00D46737">
      <w:pPr>
        <w:pStyle w:val="a6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BA0D81" w:rsidRPr="002D59E4" w:rsidRDefault="00BA0D81" w:rsidP="00D46737">
      <w:pPr>
        <w:pStyle w:val="a6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BA0D81" w:rsidRPr="002D59E4" w:rsidRDefault="00BA0D81" w:rsidP="00D46737">
      <w:pPr>
        <w:pStyle w:val="a6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BA0D81" w:rsidRPr="002D59E4" w:rsidRDefault="00BA0D81" w:rsidP="00D46737">
      <w:pPr>
        <w:pStyle w:val="a6"/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BA0D81" w:rsidRPr="002D59E4" w:rsidRDefault="00BA0D81" w:rsidP="00BA0D81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BA0D81" w:rsidRPr="002D59E4" w:rsidRDefault="00BA0D81" w:rsidP="00D46737">
      <w:pPr>
        <w:pStyle w:val="a6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BA0D81" w:rsidRPr="002D59E4" w:rsidRDefault="00BA0D81" w:rsidP="00D46737">
      <w:pPr>
        <w:pStyle w:val="a6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7E26DF" w:rsidRPr="008A6130" w:rsidRDefault="00BA0D81" w:rsidP="00BA0D81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  <w:sectPr w:rsidR="007E26DF" w:rsidRPr="008A6130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  <w:r w:rsidRPr="002D59E4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AB0B6D" w:rsidRPr="00B648F6" w:rsidRDefault="00AB0B6D" w:rsidP="00452A6C">
      <w:pPr>
        <w:ind w:firstLine="709"/>
        <w:jc w:val="right"/>
      </w:pPr>
    </w:p>
    <w:p w:rsidR="00372E41" w:rsidRPr="00B648F6" w:rsidRDefault="00372E41" w:rsidP="00452A6C">
      <w:pPr>
        <w:pStyle w:val="ConsPlusNormal"/>
        <w:ind w:firstLine="539"/>
        <w:jc w:val="center"/>
        <w:rPr>
          <w:b/>
          <w:szCs w:val="24"/>
        </w:rPr>
      </w:pPr>
      <w:r w:rsidRPr="00B648F6">
        <w:rPr>
          <w:b/>
          <w:szCs w:val="24"/>
        </w:rPr>
        <w:br w:type="page"/>
      </w:r>
    </w:p>
    <w:p w:rsidR="00DE0AB3" w:rsidRPr="00B648F6" w:rsidRDefault="00DE0AB3" w:rsidP="00452A6C">
      <w:pPr>
        <w:pStyle w:val="ConsPlusNormal"/>
        <w:ind w:firstLine="539"/>
        <w:jc w:val="center"/>
        <w:rPr>
          <w:b/>
          <w:szCs w:val="24"/>
        </w:rPr>
        <w:sectPr w:rsidR="00DE0AB3" w:rsidRPr="00B648F6" w:rsidSect="00CE1B18">
          <w:footerReference w:type="default" r:id="rId16"/>
          <w:headerReference w:type="first" r:id="rId17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B648F6" w:rsidRDefault="00CE1B18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t xml:space="preserve">2. ХАРАКТЕРИСТИКА ОСНОВНЫХ ПРОФЕССИОНАЛЬНЫХ ОБРАЗОВАТЕЛЬНЫХ ПРОГРАММ – ПРОГРАММ </w:t>
      </w:r>
      <w:r w:rsidR="005F2F5A" w:rsidRPr="00B648F6">
        <w:rPr>
          <w:b/>
          <w:sz w:val="28"/>
        </w:rPr>
        <w:t>МАГИСТРАТУРЫ</w:t>
      </w:r>
      <w:r w:rsidRPr="00B648F6">
        <w:rPr>
          <w:b/>
          <w:sz w:val="28"/>
        </w:rPr>
        <w:t>, 38.0</w:t>
      </w:r>
      <w:r w:rsidR="00935DA8" w:rsidRPr="00B648F6">
        <w:rPr>
          <w:b/>
          <w:sz w:val="28"/>
        </w:rPr>
        <w:t>4</w:t>
      </w:r>
      <w:r w:rsidRPr="00B648F6">
        <w:rPr>
          <w:b/>
          <w:sz w:val="28"/>
        </w:rPr>
        <w:t>.01 ЭКОНОМИКА ПО НАПРА</w:t>
      </w:r>
      <w:r w:rsidR="00B648F6">
        <w:rPr>
          <w:b/>
          <w:sz w:val="28"/>
        </w:rPr>
        <w:t>В</w:t>
      </w:r>
      <w:r w:rsidRPr="00B648F6">
        <w:rPr>
          <w:b/>
          <w:sz w:val="28"/>
        </w:rPr>
        <w:t>ЛЕННОСТЯМ (ПРОФИЛЯМ)</w:t>
      </w:r>
    </w:p>
    <w:p w:rsidR="00CE1B18" w:rsidRPr="00B648F6" w:rsidRDefault="00CE1B18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B648F6" w:rsidRDefault="007E26DF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B648F6">
        <w:rPr>
          <w:b/>
        </w:rPr>
        <w:t xml:space="preserve">ОБЩАЯ МАТРИЦА КОМПЕТЕНЦИЙБАЗОВОЙ ЧАСТИ ПРОГРАММЫ </w:t>
      </w:r>
      <w:r w:rsidR="005F2F5A" w:rsidRPr="00B648F6">
        <w:rPr>
          <w:b/>
        </w:rPr>
        <w:t>МАГИСТРАТУРЫ</w:t>
      </w:r>
    </w:p>
    <w:p w:rsidR="00DE0AB3" w:rsidRDefault="00DE0AB3" w:rsidP="00452A6C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48F6">
        <w:rPr>
          <w:rFonts w:ascii="Times New Roman CYR" w:hAnsi="Times New Roman CYR" w:cs="Times New Roman CYR"/>
        </w:rPr>
        <w:t xml:space="preserve">Дисциплины, относящиеся </w:t>
      </w:r>
      <w:r w:rsidRPr="00B648F6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B648F6">
        <w:rPr>
          <w:rFonts w:ascii="Times New Roman CYR" w:hAnsi="Times New Roman CYR" w:cs="Times New Roman CYR"/>
          <w:b/>
          <w:i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B648F6">
        <w:rPr>
          <w:rFonts w:ascii="Times New Roman CYR" w:hAnsi="Times New Roman CYR" w:cs="Times New Roman CYR"/>
        </w:rPr>
        <w:t>магистратуры</w:t>
      </w:r>
      <w:r w:rsidRPr="00B648F6">
        <w:rPr>
          <w:rFonts w:ascii="Times New Roman CYR" w:hAnsi="Times New Roman CYR" w:cs="Times New Roman CYR"/>
        </w:rPr>
        <w:t xml:space="preserve">. </w:t>
      </w:r>
    </w:p>
    <w:tbl>
      <w:tblPr>
        <w:tblStyle w:val="af2"/>
        <w:tblW w:w="15636" w:type="dxa"/>
        <w:tblLayout w:type="fixed"/>
        <w:tblLook w:val="04A0" w:firstRow="1" w:lastRow="0" w:firstColumn="1" w:lastColumn="0" w:noHBand="0" w:noVBand="1"/>
      </w:tblPr>
      <w:tblGrid>
        <w:gridCol w:w="959"/>
        <w:gridCol w:w="2549"/>
        <w:gridCol w:w="711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27"/>
      </w:tblGrid>
      <w:tr w:rsidR="00B648F6" w:rsidRPr="00372BB5" w:rsidTr="007E26DF">
        <w:trPr>
          <w:trHeight w:val="360"/>
        </w:trPr>
        <w:tc>
          <w:tcPr>
            <w:tcW w:w="959" w:type="dxa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549" w:type="dxa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Наименование</w:t>
            </w:r>
          </w:p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129" w:type="dxa"/>
            <w:gridSpan w:val="3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268" w:type="dxa"/>
            <w:gridSpan w:val="3"/>
            <w:vMerge w:val="restart"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7731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Профессиональные</w:t>
            </w:r>
          </w:p>
        </w:tc>
      </w:tr>
      <w:tr w:rsidR="00B648F6" w:rsidRPr="00372BB5" w:rsidTr="007E26DF">
        <w:trPr>
          <w:trHeight w:val="501"/>
        </w:trPr>
        <w:tc>
          <w:tcPr>
            <w:tcW w:w="95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B648F6" w:rsidRPr="00372BB5" w:rsidTr="007E26DF">
        <w:trPr>
          <w:cantSplit/>
          <w:trHeight w:val="1134"/>
        </w:trPr>
        <w:tc>
          <w:tcPr>
            <w:tcW w:w="95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EEECE1" w:themeFill="background2"/>
          </w:tcPr>
          <w:p w:rsidR="00067445" w:rsidRPr="00372BB5" w:rsidRDefault="00067445" w:rsidP="00452A6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textDirection w:val="btLr"/>
          </w:tcPr>
          <w:p w:rsidR="00067445" w:rsidRPr="00372BB5" w:rsidRDefault="00067445" w:rsidP="00452A6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72BB5">
              <w:rPr>
                <w:sz w:val="20"/>
                <w:szCs w:val="20"/>
              </w:rPr>
              <w:t>ПК-12</w:t>
            </w: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Б1.Б.01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Б1.Б.02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Б1.Б.03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Б1.Б.04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64470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64470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64470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64470C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Б1.Б.05</w:t>
            </w:r>
          </w:p>
        </w:tc>
        <w:tc>
          <w:tcPr>
            <w:tcW w:w="2549" w:type="dxa"/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/>
                <w:bCs/>
                <w:sz w:val="22"/>
                <w:szCs w:val="22"/>
              </w:rPr>
            </w:pPr>
            <w:r w:rsidRPr="00372BB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648F6" w:rsidRPr="00372BB5" w:rsidTr="00372BB5">
        <w:tc>
          <w:tcPr>
            <w:tcW w:w="95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27BC4" w:rsidRPr="00372BB5" w:rsidRDefault="00727BC4" w:rsidP="00452A6C">
            <w:pPr>
              <w:rPr>
                <w:bCs/>
                <w:sz w:val="22"/>
                <w:szCs w:val="22"/>
              </w:rPr>
            </w:pPr>
            <w:r w:rsidRPr="00372BB5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</w:tcPr>
          <w:p w:rsidR="00727BC4" w:rsidRPr="00372BB5" w:rsidRDefault="00727BC4" w:rsidP="00452A6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2BB5">
              <w:rPr>
                <w:b/>
                <w:sz w:val="22"/>
                <w:szCs w:val="22"/>
              </w:rPr>
              <w:t>0</w:t>
            </w:r>
          </w:p>
        </w:tc>
      </w:tr>
    </w:tbl>
    <w:p w:rsidR="00041294" w:rsidRPr="00B648F6" w:rsidRDefault="0051391A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648F6">
        <w:rPr>
          <w:b/>
          <w:sz w:val="28"/>
        </w:rPr>
        <w:t>2.</w:t>
      </w:r>
      <w:r w:rsidR="00CE7527">
        <w:rPr>
          <w:b/>
          <w:sz w:val="28"/>
        </w:rPr>
        <w:t>2</w:t>
      </w:r>
      <w:r w:rsidR="00CE7527" w:rsidRPr="00B648F6">
        <w:rPr>
          <w:b/>
          <w:sz w:val="28"/>
        </w:rPr>
        <w:t>. ПО</w:t>
      </w:r>
      <w:r w:rsidR="00041294" w:rsidRPr="00B648F6">
        <w:rPr>
          <w:b/>
          <w:sz w:val="28"/>
        </w:rPr>
        <w:t xml:space="preserve"> НАПРА</w:t>
      </w:r>
      <w:r w:rsidRPr="00B648F6">
        <w:rPr>
          <w:b/>
          <w:sz w:val="28"/>
        </w:rPr>
        <w:t>В</w:t>
      </w:r>
      <w:r w:rsidR="00041294" w:rsidRPr="00B648F6">
        <w:rPr>
          <w:b/>
          <w:sz w:val="28"/>
        </w:rPr>
        <w:t xml:space="preserve">ЛЕННОСТИ (ПРОФИЛЮ) </w:t>
      </w:r>
    </w:p>
    <w:p w:rsidR="00041294" w:rsidRPr="00B648F6" w:rsidRDefault="00915F6D" w:rsidP="00452A6C">
      <w:pPr>
        <w:ind w:firstLine="709"/>
        <w:jc w:val="center"/>
        <w:rPr>
          <w:b/>
          <w:i/>
          <w:sz w:val="28"/>
        </w:rPr>
      </w:pPr>
      <w:r w:rsidRPr="00B648F6">
        <w:rPr>
          <w:b/>
          <w:i/>
          <w:sz w:val="28"/>
        </w:rPr>
        <w:t>ЭКОНОМИКА ОРГАНИЗАЦИИ: БИЗНЕС-АНАЛИЗ И УПРАВЛЕНИЕ РЕЗУЛЬТАТИВНОСТЬЮ</w:t>
      </w:r>
    </w:p>
    <w:p w:rsidR="0051391A" w:rsidRPr="00B648F6" w:rsidRDefault="0051391A" w:rsidP="00452A6C">
      <w:pPr>
        <w:ind w:firstLine="709"/>
        <w:jc w:val="center"/>
        <w:rPr>
          <w:b/>
          <w:i/>
        </w:rPr>
      </w:pPr>
    </w:p>
    <w:p w:rsidR="00915F6D" w:rsidRPr="00B648F6" w:rsidRDefault="00041294" w:rsidP="00452A6C">
      <w:pPr>
        <w:jc w:val="both"/>
      </w:pPr>
      <w:r w:rsidRPr="00B648F6">
        <w:rPr>
          <w:b/>
          <w:i/>
        </w:rPr>
        <w:t>Цель программы</w:t>
      </w:r>
      <w:r w:rsidRPr="00B648F6">
        <w:t xml:space="preserve">- </w:t>
      </w:r>
      <w:r w:rsidR="00915F6D" w:rsidRPr="00B648F6">
        <w:t>подготовка экономистов-аналитиков и экономистов-менеджеров, способных на основе глубоких знаний экономической теории и практики квалифицированно решать проблемы организационно-экономического развития фирмы (предприятия, организации) в условиях изменений и ситуаций неопределенности.</w:t>
      </w:r>
    </w:p>
    <w:p w:rsidR="002E26B3" w:rsidRPr="00D95BDA" w:rsidRDefault="002E26B3" w:rsidP="002E26B3">
      <w:pPr>
        <w:ind w:firstLine="709"/>
        <w:rPr>
          <w:b/>
          <w:i/>
        </w:rPr>
      </w:pPr>
      <w:r w:rsidRPr="00D95BDA">
        <w:rPr>
          <w:b/>
          <w:i/>
        </w:rPr>
        <w:t xml:space="preserve">Трудоустройство выпускников, освоивших ОПОП (Наименование базовой группы, должности (профессии) или специальности (ЕКС, </w:t>
      </w:r>
      <w:r w:rsidR="00BA0D81" w:rsidRPr="00D95BDA">
        <w:rPr>
          <w:b/>
          <w:i/>
        </w:rPr>
        <w:t>ОКЗ) (</w:t>
      </w:r>
      <w:r w:rsidRPr="00D95BDA">
        <w:rPr>
          <w:b/>
          <w:i/>
        </w:rPr>
        <w:t>ПС))</w:t>
      </w:r>
    </w:p>
    <w:p w:rsidR="002E26B3" w:rsidRDefault="002E26B3" w:rsidP="002E26B3">
      <w:pPr>
        <w:ind w:firstLine="709"/>
        <w:jc w:val="both"/>
      </w:pPr>
      <w:r>
        <w:t>Главный бизнес-аналитик</w:t>
      </w:r>
    </w:p>
    <w:p w:rsidR="00AC70F7" w:rsidRDefault="00AC70F7" w:rsidP="00452A6C">
      <w:pPr>
        <w:ind w:firstLine="709"/>
        <w:jc w:val="both"/>
      </w:pPr>
    </w:p>
    <w:p w:rsidR="00CA4643" w:rsidRPr="00D34B6A" w:rsidRDefault="00143E45" w:rsidP="00452A6C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34B6A">
        <w:rPr>
          <w:b/>
          <w:sz w:val="28"/>
        </w:rPr>
        <w:t xml:space="preserve">МАТРИЦА КОМПЕТЕНЦИЙДИСЦИПЛИН ВАРИАТИВНОЙ ЧАСТИ ПРОГРАММЫ </w:t>
      </w:r>
      <w:r w:rsidR="005F2F5A" w:rsidRPr="00D34B6A">
        <w:rPr>
          <w:b/>
          <w:sz w:val="28"/>
        </w:rPr>
        <w:t>МАГИСТРАТУРЫ</w:t>
      </w:r>
      <w:r w:rsidRPr="00D34B6A">
        <w:rPr>
          <w:b/>
          <w:sz w:val="28"/>
        </w:rPr>
        <w:t xml:space="preserve"> И ПРАКТИКИ, </w:t>
      </w:r>
      <w:r w:rsidR="00CA4643" w:rsidRPr="00D34B6A">
        <w:rPr>
          <w:b/>
          <w:sz w:val="28"/>
        </w:rPr>
        <w:t xml:space="preserve">ОПРЕДЕЛЯЮЩИЕ НАПРАВЛЕННОСТЬ (ПРОФИЛЬ) </w:t>
      </w:r>
    </w:p>
    <w:p w:rsidR="00915F6D" w:rsidRPr="00D34B6A" w:rsidRDefault="00915F6D" w:rsidP="00452A6C">
      <w:pPr>
        <w:ind w:firstLine="709"/>
        <w:jc w:val="center"/>
        <w:rPr>
          <w:b/>
          <w:i/>
          <w:sz w:val="28"/>
        </w:rPr>
      </w:pPr>
      <w:r w:rsidRPr="00D34B6A">
        <w:rPr>
          <w:b/>
          <w:i/>
          <w:sz w:val="28"/>
        </w:rPr>
        <w:t>ЭКОНОМИКА ОРГАНИЗАЦИИ: БИЗНЕС-АНАЛИЗ И УПРАВЛЕНИЕ РЕЗУЛЬТАТИВНОСТЬЮ</w:t>
      </w:r>
    </w:p>
    <w:p w:rsidR="0051391A" w:rsidRPr="00B648F6" w:rsidRDefault="0051391A" w:rsidP="00452A6C">
      <w:pPr>
        <w:ind w:firstLine="709"/>
        <w:jc w:val="center"/>
        <w:rPr>
          <w:b/>
          <w:i/>
        </w:rPr>
      </w:pPr>
    </w:p>
    <w:tbl>
      <w:tblPr>
        <w:tblStyle w:val="af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709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  <w:gridCol w:w="709"/>
        <w:gridCol w:w="709"/>
        <w:gridCol w:w="709"/>
        <w:gridCol w:w="1417"/>
      </w:tblGrid>
      <w:tr w:rsidR="00BA0D81" w:rsidRPr="00BA0D81" w:rsidTr="00BA0D81">
        <w:trPr>
          <w:trHeight w:val="360"/>
          <w:tblHeader/>
        </w:trPr>
        <w:tc>
          <w:tcPr>
            <w:tcW w:w="959" w:type="dxa"/>
            <w:vMerge w:val="restart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BA0D81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693" w:type="dxa"/>
            <w:vMerge w:val="restart"/>
            <w:shd w:val="clear" w:color="auto" w:fill="EEECE1" w:themeFill="background2"/>
          </w:tcPr>
          <w:p w:rsidR="00BA0D81" w:rsidRPr="00BA0D81" w:rsidRDefault="00BA0D81" w:rsidP="00BA0D81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Наименование</w:t>
            </w:r>
          </w:p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ind w:left="-108" w:firstLine="108"/>
              <w:jc w:val="center"/>
            </w:pPr>
            <w:r w:rsidRPr="00BA0D81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269" w:type="dxa"/>
            <w:gridSpan w:val="3"/>
            <w:vMerge w:val="restart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A0D81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126" w:type="dxa"/>
            <w:gridSpan w:val="3"/>
            <w:vMerge w:val="restart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A0D81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6379" w:type="dxa"/>
            <w:gridSpan w:val="9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A0D81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BA0D81" w:rsidRPr="00BA0D81" w:rsidTr="00BA0D81">
        <w:trPr>
          <w:trHeight w:val="501"/>
          <w:tblHeader/>
        </w:trPr>
        <w:tc>
          <w:tcPr>
            <w:tcW w:w="959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127" w:type="dxa"/>
            <w:gridSpan w:val="3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0D81" w:rsidRPr="00BA0D81" w:rsidTr="00BA0D81">
        <w:trPr>
          <w:cantSplit/>
          <w:trHeight w:val="874"/>
          <w:tblHeader/>
        </w:trPr>
        <w:tc>
          <w:tcPr>
            <w:tcW w:w="959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ОК-1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ОК-2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ОК-3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ОПК-1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ОПК-2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ОПК-3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ПК-1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ПК-2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ПК-3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ПК-4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ПК-8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ПК-9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ПК-10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ПК-11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A0D81">
              <w:rPr>
                <w:sz w:val="20"/>
                <w:szCs w:val="20"/>
              </w:rPr>
              <w:t>ПК-12</w:t>
            </w:r>
          </w:p>
        </w:tc>
        <w:tc>
          <w:tcPr>
            <w:tcW w:w="1417" w:type="dxa"/>
            <w:vMerge/>
            <w:shd w:val="clear" w:color="auto" w:fill="EEECE1" w:themeFill="background2"/>
          </w:tcPr>
          <w:p w:rsidR="00BA0D81" w:rsidRPr="00BA0D81" w:rsidRDefault="00BA0D81" w:rsidP="00BA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BA0D81">
              <w:rPr>
                <w:b/>
                <w:bCs/>
                <w:sz w:val="18"/>
                <w:szCs w:val="18"/>
              </w:rPr>
              <w:t>Блок 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/>
                <w:bCs/>
                <w:sz w:val="18"/>
                <w:szCs w:val="18"/>
              </w:rPr>
            </w:pPr>
            <w:r w:rsidRPr="00BA0D81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Cs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Инструментарий экономического анализа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Б1.В.02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Анализ отраслевых рынков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A0D81">
              <w:rPr>
                <w:sz w:val="22"/>
                <w:szCs w:val="22"/>
              </w:rPr>
              <w:t>08.037</w:t>
            </w:r>
          </w:p>
        </w:tc>
      </w:tr>
      <w:tr w:rsidR="00BA0D81" w:rsidRPr="00BA0D81" w:rsidTr="00BA0D81">
        <w:tc>
          <w:tcPr>
            <w:tcW w:w="95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Б1.В.03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Экономическое управление фирмой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0D81">
              <w:rPr>
                <w:sz w:val="22"/>
                <w:szCs w:val="22"/>
              </w:rPr>
              <w:t>08.037</w:t>
            </w:r>
          </w:p>
        </w:tc>
      </w:tr>
      <w:tr w:rsidR="00BA0D81" w:rsidRPr="00BA0D81" w:rsidTr="00BA0D81">
        <w:tc>
          <w:tcPr>
            <w:tcW w:w="95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Б1.В.04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Стратегическое управление фирмой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  <w:r w:rsidRPr="00BA0D81">
              <w:rPr>
                <w:sz w:val="22"/>
                <w:szCs w:val="22"/>
              </w:rPr>
              <w:t>08.037</w:t>
            </w:r>
          </w:p>
        </w:tc>
      </w:tr>
      <w:tr w:rsidR="00BA0D81" w:rsidRPr="00BA0D81" w:rsidTr="00BA0D81">
        <w:tc>
          <w:tcPr>
            <w:tcW w:w="95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Б1.В.05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Маркетинговое управление в организации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0D81">
              <w:rPr>
                <w:sz w:val="22"/>
                <w:szCs w:val="22"/>
              </w:rPr>
              <w:t>08.037</w:t>
            </w:r>
          </w:p>
        </w:tc>
      </w:tr>
      <w:tr w:rsidR="001F4961" w:rsidRPr="00BA0D81" w:rsidTr="00BA0D81">
        <w:tc>
          <w:tcPr>
            <w:tcW w:w="959" w:type="dxa"/>
            <w:shd w:val="clear" w:color="auto" w:fill="auto"/>
            <w:vAlign w:val="center"/>
          </w:tcPr>
          <w:p w:rsidR="001F4961" w:rsidRPr="00BA0D81" w:rsidRDefault="001F4961" w:rsidP="001F4961">
            <w:pPr>
              <w:tabs>
                <w:tab w:val="clear" w:pos="708"/>
              </w:tabs>
              <w:rPr>
                <w:b/>
                <w:bCs/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Б1.В.06</w:t>
            </w:r>
          </w:p>
        </w:tc>
        <w:tc>
          <w:tcPr>
            <w:tcW w:w="2693" w:type="dxa"/>
            <w:shd w:val="clear" w:color="auto" w:fill="auto"/>
          </w:tcPr>
          <w:p w:rsidR="001F4961" w:rsidRPr="001F496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F4961">
              <w:rPr>
                <w:sz w:val="18"/>
                <w:szCs w:val="18"/>
              </w:rPr>
              <w:t>Общая теория ноономики</w:t>
            </w:r>
          </w:p>
        </w:tc>
        <w:tc>
          <w:tcPr>
            <w:tcW w:w="851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1F4961" w:rsidRPr="00BA0D81" w:rsidRDefault="001F4961" w:rsidP="001F49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A0D81" w:rsidRPr="00BA0D81" w:rsidTr="00BA0D81">
        <w:tc>
          <w:tcPr>
            <w:tcW w:w="959" w:type="dxa"/>
            <w:vMerge w:val="restart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 В.</w:t>
            </w:r>
          </w:p>
          <w:p w:rsidR="00BA0D81" w:rsidRPr="00BA0D81" w:rsidRDefault="00BA0D81" w:rsidP="00BA0D81">
            <w:pPr>
              <w:rPr>
                <w:bCs/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ДВ.01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Управление результативностью и изменениями в деятельности организации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A0D81" w:rsidRPr="00BA0D81" w:rsidTr="00BA0D81">
        <w:tc>
          <w:tcPr>
            <w:tcW w:w="959" w:type="dxa"/>
            <w:vMerge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Управление рисками в деятельности организации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 w:val="restart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 В.</w:t>
            </w:r>
          </w:p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  <w:r w:rsidRPr="00BA0D81">
              <w:rPr>
                <w:sz w:val="16"/>
                <w:szCs w:val="16"/>
              </w:rPr>
              <w:t>ДВ.02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Бизнес-моделирование и реинжиниринг бизнес-процессов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Антикризисное управление в организации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 w:val="restart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 В.</w:t>
            </w:r>
          </w:p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  <w:r w:rsidRPr="00BA0D81">
              <w:rPr>
                <w:sz w:val="16"/>
                <w:szCs w:val="16"/>
              </w:rPr>
              <w:t>ДВ.03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Организация и техника международных коммерческих операций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Анализ и оценка эффективности международных бизнес-проектов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 w:val="restart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BA0D81">
              <w:rPr>
                <w:sz w:val="16"/>
                <w:szCs w:val="16"/>
              </w:rPr>
              <w:t>Б1. В.</w:t>
            </w:r>
          </w:p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  <w:r w:rsidRPr="00BA0D81">
              <w:rPr>
                <w:sz w:val="16"/>
                <w:szCs w:val="16"/>
              </w:rPr>
              <w:t>ДВ.04</w:t>
            </w: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Инвестиционное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vMerge/>
            <w:shd w:val="clear" w:color="auto" w:fill="auto"/>
            <w:vAlign w:val="center"/>
          </w:tcPr>
          <w:p w:rsidR="00BA0D81" w:rsidRPr="00BA0D81" w:rsidRDefault="00BA0D81" w:rsidP="00BA0D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D81" w:rsidRPr="00BA0D81" w:rsidRDefault="00BA0D81" w:rsidP="00BA0D81">
            <w:pPr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Управление инновационными проектами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0D81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A0D81">
              <w:rPr>
                <w:b/>
                <w:sz w:val="18"/>
                <w:szCs w:val="18"/>
              </w:rPr>
              <w:t>Блок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A0D81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Б2.В.01 (У)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Б2.В.02 (Н)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64470C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Б2.В.03 (П)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A0D81" w:rsidTr="00BA0D81">
        <w:tc>
          <w:tcPr>
            <w:tcW w:w="959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Б2.В.04 (Пд)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A0D81">
              <w:rPr>
                <w:sz w:val="22"/>
                <w:szCs w:val="22"/>
              </w:rPr>
              <w:t>08.037</w:t>
            </w:r>
          </w:p>
        </w:tc>
      </w:tr>
      <w:tr w:rsidR="00BA0D81" w:rsidRPr="00BA0D81" w:rsidTr="00BA0D81">
        <w:tc>
          <w:tcPr>
            <w:tcW w:w="959" w:type="dxa"/>
            <w:vMerge w:val="restart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  <w:p w:rsidR="00BA0D81" w:rsidRPr="00BA0D81" w:rsidRDefault="00BA0D81" w:rsidP="00BA0D81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  <w:r w:rsidRPr="00BA0D81">
              <w:rPr>
                <w:bCs/>
                <w:sz w:val="18"/>
                <w:szCs w:val="18"/>
              </w:rPr>
              <w:t>ФТД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  <w:r w:rsidRPr="00BA0D81">
              <w:rPr>
                <w:b/>
                <w:sz w:val="18"/>
                <w:szCs w:val="18"/>
              </w:rPr>
              <w:t>Факультативы: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0D81" w:rsidRPr="00B648F6" w:rsidTr="00BA0D81">
        <w:tc>
          <w:tcPr>
            <w:tcW w:w="959" w:type="dxa"/>
            <w:vMerge/>
            <w:shd w:val="clear" w:color="auto" w:fill="auto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0D81" w:rsidRPr="00BA0D81" w:rsidRDefault="00BA0D81" w:rsidP="00BA0D8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BA0D81">
              <w:rPr>
                <w:sz w:val="18"/>
                <w:szCs w:val="18"/>
              </w:rPr>
              <w:t>Эконометрика (продвинутый уровень)</w:t>
            </w:r>
          </w:p>
        </w:tc>
        <w:tc>
          <w:tcPr>
            <w:tcW w:w="851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BA0D81">
              <w:rPr>
                <w:rFonts w:ascii="Times New Roman CYR" w:hAnsi="Times New Roman CYR" w:cs="Times New Roman CYR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BA0D81" w:rsidRPr="00BA0D81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BA0D81" w:rsidRPr="00B648F6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51391A" w:rsidRPr="00B648F6" w:rsidRDefault="0051391A" w:rsidP="00452A6C">
      <w:pPr>
        <w:ind w:firstLine="709"/>
        <w:jc w:val="center"/>
        <w:rPr>
          <w:b/>
          <w:i/>
        </w:rPr>
      </w:pPr>
    </w:p>
    <w:p w:rsidR="00530B2C" w:rsidRPr="00B648F6" w:rsidRDefault="00530B2C" w:rsidP="00452A6C"/>
    <w:p w:rsidR="00AE772C" w:rsidRPr="00B648F6" w:rsidRDefault="00AE772C" w:rsidP="00452A6C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B648F6" w:rsidSect="00AF59F7">
          <w:headerReference w:type="default" r:id="rId18"/>
          <w:footerReference w:type="default" r:id="rId19"/>
          <w:headerReference w:type="first" r:id="rId20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B648F6" w:rsidRDefault="00DE0AB3" w:rsidP="00452A6C">
      <w:pPr>
        <w:ind w:firstLine="709"/>
        <w:jc w:val="right"/>
      </w:pPr>
      <w:r w:rsidRPr="00B648F6">
        <w:t>Приложение</w:t>
      </w:r>
      <w:r w:rsidR="00D34B6A">
        <w:t xml:space="preserve"> 1</w:t>
      </w:r>
    </w:p>
    <w:p w:rsidR="00972DE8" w:rsidRPr="00B648F6" w:rsidRDefault="00972DE8" w:rsidP="00452A6C">
      <w:pPr>
        <w:ind w:firstLine="709"/>
        <w:jc w:val="center"/>
      </w:pPr>
    </w:p>
    <w:p w:rsidR="00DE0AB3" w:rsidRPr="00B648F6" w:rsidRDefault="00DE0AB3" w:rsidP="00452A6C">
      <w:pPr>
        <w:ind w:firstLine="709"/>
        <w:jc w:val="center"/>
      </w:pPr>
      <w:r w:rsidRPr="00B648F6">
        <w:t>Перечень профессиональных стандартов,</w:t>
      </w:r>
    </w:p>
    <w:p w:rsidR="00DE0AB3" w:rsidRPr="00B648F6" w:rsidRDefault="00DE0AB3" w:rsidP="00452A6C">
      <w:pPr>
        <w:ind w:firstLine="709"/>
        <w:jc w:val="center"/>
      </w:pPr>
      <w:r w:rsidRPr="00B648F6">
        <w:t>соответствующих профессиональной деятельности выпускников, освоивших</w:t>
      </w:r>
    </w:p>
    <w:p w:rsidR="00972DE8" w:rsidRPr="00B648F6" w:rsidRDefault="00DE0AB3" w:rsidP="00452A6C">
      <w:pPr>
        <w:ind w:firstLine="709"/>
        <w:jc w:val="center"/>
      </w:pPr>
      <w:r w:rsidRPr="00B648F6">
        <w:t xml:space="preserve">программу </w:t>
      </w:r>
      <w:r w:rsidR="005F2F5A" w:rsidRPr="00B648F6">
        <w:t>магистратуры</w:t>
      </w:r>
      <w:r w:rsidRPr="00B648F6">
        <w:t xml:space="preserve"> по направлению подготовки </w:t>
      </w:r>
    </w:p>
    <w:p w:rsidR="001C16F2" w:rsidRPr="00B648F6" w:rsidRDefault="001C16F2" w:rsidP="00452A6C">
      <w:pPr>
        <w:ind w:firstLine="709"/>
        <w:jc w:val="center"/>
      </w:pPr>
      <w:r w:rsidRPr="00B648F6">
        <w:t>38.0</w:t>
      </w:r>
      <w:r w:rsidR="00915F6D" w:rsidRPr="00B648F6">
        <w:t>4</w:t>
      </w:r>
      <w:r w:rsidRPr="00B648F6">
        <w:t>.01 Экономика</w:t>
      </w:r>
    </w:p>
    <w:p w:rsidR="001C16F2" w:rsidRPr="00B648F6" w:rsidRDefault="00915F6D" w:rsidP="00452A6C">
      <w:pPr>
        <w:ind w:firstLine="709"/>
        <w:jc w:val="center"/>
      </w:pPr>
      <w:r w:rsidRPr="00B648F6">
        <w:t>Профиль</w:t>
      </w:r>
    </w:p>
    <w:p w:rsidR="00915F6D" w:rsidRPr="00B648F6" w:rsidRDefault="00915F6D" w:rsidP="00452A6C">
      <w:pPr>
        <w:ind w:firstLine="709"/>
        <w:jc w:val="center"/>
        <w:rPr>
          <w:b/>
          <w:i/>
        </w:rPr>
      </w:pPr>
      <w:r w:rsidRPr="00B648F6">
        <w:rPr>
          <w:b/>
          <w:i/>
        </w:rPr>
        <w:t>Экономика организации: бизнес-анализ и управление результативностью</w:t>
      </w:r>
    </w:p>
    <w:p w:rsidR="00915F6D" w:rsidRPr="00B648F6" w:rsidRDefault="00915F6D" w:rsidP="00452A6C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B648F6" w:rsidRPr="00B648F6" w:rsidTr="00DC50F6">
        <w:tc>
          <w:tcPr>
            <w:tcW w:w="562" w:type="dxa"/>
          </w:tcPr>
          <w:p w:rsidR="00DE0AB3" w:rsidRPr="00B648F6" w:rsidRDefault="00DE0AB3" w:rsidP="00452A6C">
            <w:pPr>
              <w:jc w:val="center"/>
            </w:pPr>
            <w:r w:rsidRPr="00B648F6">
              <w:rPr>
                <w:sz w:val="22"/>
                <w:szCs w:val="22"/>
              </w:rPr>
              <w:t>№ п/п</w:t>
            </w:r>
          </w:p>
          <w:p w:rsidR="00DE0AB3" w:rsidRPr="00B648F6" w:rsidRDefault="00DE0AB3" w:rsidP="00452A6C">
            <w:pPr>
              <w:jc w:val="center"/>
            </w:pPr>
          </w:p>
        </w:tc>
        <w:tc>
          <w:tcPr>
            <w:tcW w:w="1568" w:type="dxa"/>
          </w:tcPr>
          <w:p w:rsidR="00DE0AB3" w:rsidRPr="00B648F6" w:rsidRDefault="00DE0AB3" w:rsidP="00452A6C">
            <w:r w:rsidRPr="00B648F6">
              <w:rPr>
                <w:sz w:val="22"/>
                <w:szCs w:val="22"/>
              </w:rPr>
              <w:t>Код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профессионального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B648F6" w:rsidRDefault="00DE0AB3" w:rsidP="00452A6C">
            <w:pPr>
              <w:ind w:firstLine="709"/>
              <w:jc w:val="both"/>
            </w:pPr>
            <w:r w:rsidRPr="00B648F6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B648F6" w:rsidRDefault="00DE0AB3" w:rsidP="00452A6C">
            <w:r w:rsidRPr="00B648F6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B648F6" w:rsidRPr="00B648F6" w:rsidTr="00DC50F6">
        <w:tc>
          <w:tcPr>
            <w:tcW w:w="10031" w:type="dxa"/>
            <w:gridSpan w:val="3"/>
          </w:tcPr>
          <w:p w:rsidR="00DE0AB3" w:rsidRPr="00B648F6" w:rsidRDefault="00DE0AB3" w:rsidP="00452A6C">
            <w:pPr>
              <w:jc w:val="center"/>
            </w:pPr>
            <w:r w:rsidRPr="00B648F6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B648F6" w:rsidTr="00DC50F6">
        <w:tc>
          <w:tcPr>
            <w:tcW w:w="562" w:type="dxa"/>
          </w:tcPr>
          <w:p w:rsidR="00DE0AB3" w:rsidRPr="00B648F6" w:rsidRDefault="00DE0AB3" w:rsidP="00D46737">
            <w:pPr>
              <w:pStyle w:val="a6"/>
              <w:numPr>
                <w:ilvl w:val="0"/>
                <w:numId w:val="3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B648F6" w:rsidRDefault="00DE0AB3" w:rsidP="00452A6C">
            <w:r w:rsidRPr="00B648F6">
              <w:rPr>
                <w:sz w:val="22"/>
                <w:szCs w:val="22"/>
              </w:rPr>
              <w:t>08.037</w:t>
            </w:r>
          </w:p>
        </w:tc>
        <w:tc>
          <w:tcPr>
            <w:tcW w:w="7901" w:type="dxa"/>
          </w:tcPr>
          <w:p w:rsidR="00DE0AB3" w:rsidRPr="00B648F6" w:rsidRDefault="00DE0AB3" w:rsidP="00452A6C">
            <w:pPr>
              <w:ind w:hanging="74"/>
              <w:jc w:val="both"/>
              <w:rPr>
                <w:sz w:val="22"/>
                <w:szCs w:val="22"/>
              </w:rPr>
            </w:pPr>
            <w:r w:rsidRPr="00B648F6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B648F6" w:rsidRDefault="00DE0AB3" w:rsidP="00452A6C">
      <w:pPr>
        <w:tabs>
          <w:tab w:val="clear" w:pos="708"/>
        </w:tabs>
        <w:jc w:val="center"/>
      </w:pPr>
    </w:p>
    <w:p w:rsidR="0076030D" w:rsidRPr="00B648F6" w:rsidRDefault="0076030D" w:rsidP="00452A6C">
      <w:pPr>
        <w:tabs>
          <w:tab w:val="clear" w:pos="708"/>
        </w:tabs>
        <w:jc w:val="center"/>
      </w:pPr>
    </w:p>
    <w:p w:rsidR="0076030D" w:rsidRPr="00B648F6" w:rsidRDefault="0076030D" w:rsidP="00452A6C">
      <w:pPr>
        <w:tabs>
          <w:tab w:val="clear" w:pos="708"/>
        </w:tabs>
        <w:jc w:val="center"/>
      </w:pPr>
    </w:p>
    <w:p w:rsidR="0076030D" w:rsidRDefault="0076030D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Default="00AC70F7" w:rsidP="00452A6C">
      <w:pPr>
        <w:tabs>
          <w:tab w:val="clear" w:pos="708"/>
        </w:tabs>
        <w:jc w:val="center"/>
        <w:sectPr w:rsidR="00AC70F7" w:rsidSect="00137C72">
          <w:footerReference w:type="default" r:id="rId21"/>
          <w:headerReference w:type="first" r:id="rId2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C70F7" w:rsidRDefault="00AC70F7" w:rsidP="00452A6C">
      <w:pPr>
        <w:tabs>
          <w:tab w:val="clear" w:pos="708"/>
        </w:tabs>
        <w:jc w:val="center"/>
      </w:pPr>
    </w:p>
    <w:p w:rsidR="00AC70F7" w:rsidRPr="00D95BDA" w:rsidRDefault="00AC70F7" w:rsidP="00AC70F7">
      <w:pPr>
        <w:ind w:firstLine="709"/>
        <w:jc w:val="right"/>
      </w:pPr>
      <w:r w:rsidRPr="00D95BDA">
        <w:t>Приложение 2</w:t>
      </w:r>
    </w:p>
    <w:p w:rsidR="00BA0D81" w:rsidRPr="00D95BDA" w:rsidRDefault="00BA0D81" w:rsidP="00BA0D81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BA0D81" w:rsidRPr="00D95BDA" w:rsidRDefault="00BA0D81" w:rsidP="00BA0D81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BA0D81" w:rsidRPr="00D95BDA" w:rsidRDefault="00BA0D81" w:rsidP="00BA0D81">
      <w:pPr>
        <w:ind w:firstLine="709"/>
        <w:jc w:val="center"/>
        <w:rPr>
          <w:b/>
        </w:rPr>
      </w:pPr>
    </w:p>
    <w:p w:rsidR="00BA0D81" w:rsidRPr="00D95BDA" w:rsidRDefault="00BA0D81" w:rsidP="00BA0D81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BA0D81" w:rsidRPr="00D95BDA" w:rsidRDefault="00BA0D81" w:rsidP="00BA0D81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BA0D81" w:rsidRPr="00D95BDA" w:rsidTr="00BA0D81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BA0D81" w:rsidRPr="004A0608" w:rsidRDefault="00BA0D81" w:rsidP="00BA0D8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A0D81" w:rsidRPr="004A0608" w:rsidRDefault="00BA0D81" w:rsidP="00BA0D81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BA0D81" w:rsidRPr="004A0608" w:rsidRDefault="00BA0D81" w:rsidP="00BA0D81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BA0D81" w:rsidRPr="004A0608" w:rsidRDefault="00BA0D81" w:rsidP="00BA0D81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BA0D81" w:rsidRPr="004A0608" w:rsidRDefault="00BA0D81" w:rsidP="00BA0D8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BA0D81" w:rsidRPr="004A0608" w:rsidRDefault="00BA0D81" w:rsidP="00BA0D8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BA0D81" w:rsidRPr="00D95BDA" w:rsidTr="00BA0D81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BA0D81" w:rsidRPr="004A0608" w:rsidRDefault="00BA0D81" w:rsidP="00BA0D81">
            <w:pPr>
              <w:spacing w:line="256" w:lineRule="auto"/>
              <w:ind w:right="57"/>
              <w:rPr>
                <w:b/>
                <w:lang w:eastAsia="en-US"/>
              </w:rPr>
            </w:pPr>
            <w:r w:rsidRPr="004A0608">
              <w:rPr>
                <w:b/>
                <w:bCs/>
                <w:shd w:val="clear" w:color="auto" w:fill="FFFFFF"/>
              </w:rPr>
              <w:t>08.037</w:t>
            </w:r>
          </w:p>
        </w:tc>
      </w:tr>
      <w:tr w:rsidR="00BA0D81" w:rsidRPr="00D95BDA" w:rsidTr="00BA0D81">
        <w:trPr>
          <w:trHeight w:val="70"/>
          <w:jc w:val="center"/>
        </w:trPr>
        <w:tc>
          <w:tcPr>
            <w:tcW w:w="4673" w:type="dxa"/>
            <w:vMerge w:val="restart"/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A0608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BA0D81" w:rsidRPr="004A0608" w:rsidRDefault="00BA0D81" w:rsidP="00BA0D81">
            <w:pPr>
              <w:rPr>
                <w:shd w:val="clear" w:color="auto" w:fill="FFFFFF"/>
              </w:rPr>
            </w:pPr>
            <w:r w:rsidRPr="004A0608">
              <w:rPr>
                <w:iCs/>
              </w:rPr>
              <w:t>Управление бизнес-</w:t>
            </w:r>
            <w:r w:rsidRPr="004A0608">
              <w:rPr>
                <w:iCs/>
              </w:rPr>
              <w:br/>
              <w:t>анализом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Е/01.7Обоснование подходов, используемых в бизнес-</w:t>
            </w:r>
          </w:p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D46737">
              <w:rPr>
                <w:color w:val="000000" w:themeColor="text1"/>
                <w:lang w:eastAsia="en-US"/>
              </w:rPr>
              <w:t>ПК-1, ПК-2, ПК-3, ПК-4</w:t>
            </w:r>
          </w:p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D46737">
              <w:rPr>
                <w:color w:val="000000" w:themeColor="text1"/>
                <w:lang w:eastAsia="en-US"/>
              </w:rPr>
              <w:t>ПК-11, ПК-12</w:t>
            </w:r>
          </w:p>
        </w:tc>
      </w:tr>
      <w:tr w:rsidR="00BA0D81" w:rsidRPr="00D95BDA" w:rsidTr="00BA0D81">
        <w:trPr>
          <w:trHeight w:val="70"/>
          <w:jc w:val="center"/>
        </w:trPr>
        <w:tc>
          <w:tcPr>
            <w:tcW w:w="4673" w:type="dxa"/>
            <w:vMerge/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A0D81" w:rsidRPr="004A0608" w:rsidRDefault="00BA0D81" w:rsidP="00BA0D81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Е/02.7 Руководство бизнес-</w:t>
            </w:r>
          </w:p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D46737">
              <w:rPr>
                <w:color w:val="000000" w:themeColor="text1"/>
                <w:lang w:eastAsia="en-US"/>
              </w:rPr>
              <w:t>ПК-1, ПК-2, ПК-3, ПК-4</w:t>
            </w:r>
          </w:p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D46737">
              <w:rPr>
                <w:color w:val="000000" w:themeColor="text1"/>
                <w:lang w:eastAsia="en-US"/>
              </w:rPr>
              <w:t>ПК-11, ПК-12</w:t>
            </w:r>
          </w:p>
        </w:tc>
      </w:tr>
      <w:tr w:rsidR="00BA0D81" w:rsidRPr="00D95BDA" w:rsidTr="00BA0D81">
        <w:trPr>
          <w:trHeight w:val="70"/>
          <w:jc w:val="center"/>
        </w:trPr>
        <w:tc>
          <w:tcPr>
            <w:tcW w:w="4673" w:type="dxa"/>
            <w:vMerge/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BA0D81" w:rsidRPr="004A0608" w:rsidRDefault="00BA0D81" w:rsidP="00BA0D81">
            <w:pPr>
              <w:rPr>
                <w:iCs/>
              </w:rPr>
            </w:pPr>
            <w:r w:rsidRPr="004A0608">
              <w:rPr>
                <w:iCs/>
              </w:rPr>
              <w:t>Аналитическое обеспечение разработки стратегии</w:t>
            </w:r>
          </w:p>
          <w:p w:rsidR="00BA0D81" w:rsidRPr="004A0608" w:rsidRDefault="00BA0D81" w:rsidP="00BA0D81">
            <w:pPr>
              <w:rPr>
                <w:iCs/>
              </w:rPr>
            </w:pPr>
            <w:r w:rsidRPr="004A0608">
              <w:rPr>
                <w:iCs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D81" w:rsidRPr="004A0608" w:rsidRDefault="00BA0D81" w:rsidP="00BA0D81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1" w:rsidRPr="00D46737" w:rsidRDefault="00BA0D81" w:rsidP="00BA0D81">
            <w:pPr>
              <w:rPr>
                <w:iCs/>
                <w:color w:val="000000" w:themeColor="text1"/>
              </w:rPr>
            </w:pPr>
            <w:r w:rsidRPr="00D46737">
              <w:rPr>
                <w:iCs/>
                <w:color w:val="000000" w:themeColor="text1"/>
              </w:rPr>
              <w:t xml:space="preserve">ПК-8, ПК-9, ПК-10, </w:t>
            </w:r>
          </w:p>
          <w:p w:rsidR="00BA0D81" w:rsidRPr="00D46737" w:rsidRDefault="00BA0D81" w:rsidP="00BA0D81">
            <w:pPr>
              <w:rPr>
                <w:iCs/>
                <w:color w:val="000000" w:themeColor="text1"/>
              </w:rPr>
            </w:pPr>
            <w:r w:rsidRPr="00D46737">
              <w:rPr>
                <w:iCs/>
                <w:color w:val="000000" w:themeColor="text1"/>
              </w:rPr>
              <w:t>ПК-11, ПК-12</w:t>
            </w:r>
          </w:p>
          <w:p w:rsidR="00BA0D81" w:rsidRPr="00D46737" w:rsidRDefault="00BA0D81" w:rsidP="00BA0D81">
            <w:pPr>
              <w:rPr>
                <w:iCs/>
                <w:color w:val="000000" w:themeColor="text1"/>
              </w:rPr>
            </w:pPr>
          </w:p>
        </w:tc>
      </w:tr>
      <w:tr w:rsidR="00BA0D81" w:rsidRPr="00D95BDA" w:rsidTr="00BA0D81">
        <w:trPr>
          <w:trHeight w:val="70"/>
          <w:jc w:val="center"/>
        </w:trPr>
        <w:tc>
          <w:tcPr>
            <w:tcW w:w="4673" w:type="dxa"/>
            <w:vMerge/>
          </w:tcPr>
          <w:p w:rsidR="00BA0D81" w:rsidRPr="004A0608" w:rsidRDefault="00BA0D81" w:rsidP="00BA0D8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A0D81" w:rsidRPr="004A0608" w:rsidRDefault="00BA0D81" w:rsidP="00BA0D81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D81" w:rsidRPr="004A0608" w:rsidRDefault="00BA0D81" w:rsidP="00BA0D81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1" w:rsidRPr="00D46737" w:rsidRDefault="00BA0D81" w:rsidP="00BA0D81">
            <w:pPr>
              <w:spacing w:line="256" w:lineRule="auto"/>
              <w:ind w:right="57"/>
              <w:rPr>
                <w:iCs/>
                <w:color w:val="000000" w:themeColor="text1"/>
              </w:rPr>
            </w:pPr>
            <w:r w:rsidRPr="00D46737">
              <w:rPr>
                <w:iCs/>
                <w:color w:val="000000" w:themeColor="text1"/>
              </w:rPr>
              <w:t>ПК-8, ПК-9, ПК-10,</w:t>
            </w:r>
          </w:p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D46737">
              <w:rPr>
                <w:color w:val="000000" w:themeColor="text1"/>
                <w:lang w:eastAsia="en-US"/>
              </w:rPr>
              <w:t>ПК-11, ПК-12</w:t>
            </w:r>
          </w:p>
          <w:p w:rsidR="00BA0D81" w:rsidRPr="00D46737" w:rsidRDefault="00BA0D81" w:rsidP="00BA0D8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</w:p>
        </w:tc>
      </w:tr>
    </w:tbl>
    <w:p w:rsidR="00BA0D81" w:rsidRPr="00D95BDA" w:rsidRDefault="00BA0D81" w:rsidP="00BA0D81">
      <w:pPr>
        <w:tabs>
          <w:tab w:val="clear" w:pos="708"/>
        </w:tabs>
        <w:jc w:val="center"/>
      </w:pPr>
    </w:p>
    <w:p w:rsidR="00BA0D81" w:rsidRPr="008A6130" w:rsidRDefault="00BA0D81" w:rsidP="00BA0D81">
      <w:pPr>
        <w:tabs>
          <w:tab w:val="clear" w:pos="708"/>
        </w:tabs>
      </w:pPr>
    </w:p>
    <w:p w:rsidR="00AC70F7" w:rsidRPr="00D95BDA" w:rsidRDefault="00AC70F7" w:rsidP="00AC70F7">
      <w:pPr>
        <w:tabs>
          <w:tab w:val="clear" w:pos="708"/>
        </w:tabs>
        <w:jc w:val="center"/>
      </w:pPr>
    </w:p>
    <w:p w:rsidR="00AC70F7" w:rsidRPr="008A6130" w:rsidRDefault="00AC70F7" w:rsidP="00AC70F7">
      <w:pPr>
        <w:tabs>
          <w:tab w:val="clear" w:pos="708"/>
        </w:tabs>
      </w:pPr>
    </w:p>
    <w:p w:rsidR="00AC70F7" w:rsidRPr="008A6130" w:rsidRDefault="00AC70F7" w:rsidP="00AC70F7">
      <w:pPr>
        <w:tabs>
          <w:tab w:val="clear" w:pos="708"/>
        </w:tabs>
      </w:pPr>
    </w:p>
    <w:p w:rsidR="00AC70F7" w:rsidRPr="00B648F6" w:rsidRDefault="00AC70F7" w:rsidP="00452A6C">
      <w:pPr>
        <w:tabs>
          <w:tab w:val="clear" w:pos="708"/>
        </w:tabs>
        <w:jc w:val="center"/>
      </w:pPr>
    </w:p>
    <w:sectPr w:rsidR="00AC70F7" w:rsidRPr="00B648F6" w:rsidSect="00AC70F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03" w:rsidRDefault="002D4503" w:rsidP="00EB4F4A">
      <w:r>
        <w:separator/>
      </w:r>
    </w:p>
  </w:endnote>
  <w:endnote w:type="continuationSeparator" w:id="0">
    <w:p w:rsidR="002D4503" w:rsidRDefault="002D4503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3445CA">
    <w:pPr>
      <w:pStyle w:val="a4"/>
      <w:jc w:val="center"/>
    </w:pPr>
    <w:r>
      <w:rPr>
        <w:noProof/>
      </w:rPr>
      <w:fldChar w:fldCharType="begin"/>
    </w:r>
    <w:r w:rsidR="00DB43A0">
      <w:rPr>
        <w:noProof/>
      </w:rPr>
      <w:instrText>PAGE   \* MERGEFORMAT</w:instrText>
    </w:r>
    <w:r>
      <w:rPr>
        <w:noProof/>
      </w:rPr>
      <w:fldChar w:fldCharType="separate"/>
    </w:r>
    <w:r w:rsidR="00436FA6">
      <w:rPr>
        <w:noProof/>
      </w:rPr>
      <w:t>2</w:t>
    </w:r>
    <w:r>
      <w:rPr>
        <w:noProof/>
      </w:rPr>
      <w:fldChar w:fldCharType="end"/>
    </w:r>
  </w:p>
  <w:p w:rsidR="00DB43A0" w:rsidRDefault="00DB43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3445CA">
    <w:pPr>
      <w:pStyle w:val="a4"/>
      <w:jc w:val="center"/>
    </w:pPr>
    <w:r>
      <w:rPr>
        <w:noProof/>
      </w:rPr>
      <w:fldChar w:fldCharType="begin"/>
    </w:r>
    <w:r w:rsidR="00DB43A0">
      <w:rPr>
        <w:noProof/>
      </w:rPr>
      <w:instrText>PAGE   \* MERGEFORMAT</w:instrText>
    </w:r>
    <w:r>
      <w:rPr>
        <w:noProof/>
      </w:rPr>
      <w:fldChar w:fldCharType="separate"/>
    </w:r>
    <w:r w:rsidR="00DB43A0">
      <w:rPr>
        <w:noProof/>
      </w:rPr>
      <w:t>16</w:t>
    </w:r>
    <w:r>
      <w:rPr>
        <w:noProof/>
      </w:rPr>
      <w:fldChar w:fldCharType="end"/>
    </w:r>
  </w:p>
  <w:p w:rsidR="00DB43A0" w:rsidRDefault="00DB4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3445CA">
    <w:pPr>
      <w:pStyle w:val="a4"/>
      <w:jc w:val="center"/>
    </w:pPr>
    <w:r>
      <w:rPr>
        <w:noProof/>
      </w:rPr>
      <w:fldChar w:fldCharType="begin"/>
    </w:r>
    <w:r w:rsidR="00DB43A0">
      <w:rPr>
        <w:noProof/>
      </w:rPr>
      <w:instrText>PAGE</w:instrText>
    </w:r>
    <w:r>
      <w:rPr>
        <w:noProof/>
      </w:rPr>
      <w:fldChar w:fldCharType="separate"/>
    </w:r>
    <w:r w:rsidR="0064470C">
      <w:rPr>
        <w:noProof/>
      </w:rPr>
      <w:t>22</w:t>
    </w:r>
    <w:r>
      <w:rPr>
        <w:noProof/>
      </w:rPr>
      <w:fldChar w:fldCharType="end"/>
    </w:r>
  </w:p>
  <w:p w:rsidR="00DB43A0" w:rsidRDefault="00DB43A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3445CA">
    <w:pPr>
      <w:pStyle w:val="a4"/>
      <w:jc w:val="center"/>
    </w:pPr>
    <w:r>
      <w:rPr>
        <w:noProof/>
      </w:rPr>
      <w:fldChar w:fldCharType="begin"/>
    </w:r>
    <w:r w:rsidR="00DB43A0">
      <w:rPr>
        <w:noProof/>
      </w:rPr>
      <w:instrText>PAGE   \* MERGEFORMAT</w:instrText>
    </w:r>
    <w:r>
      <w:rPr>
        <w:noProof/>
      </w:rPr>
      <w:fldChar w:fldCharType="separate"/>
    </w:r>
    <w:r w:rsidR="00DB43A0">
      <w:rPr>
        <w:noProof/>
      </w:rPr>
      <w:t>27</w:t>
    </w:r>
    <w:r>
      <w:rPr>
        <w:noProof/>
      </w:rPr>
      <w:fldChar w:fldCharType="end"/>
    </w:r>
  </w:p>
  <w:p w:rsidR="00DB43A0" w:rsidRDefault="00DB4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03" w:rsidRDefault="002D4503" w:rsidP="00EB4F4A">
      <w:r>
        <w:separator/>
      </w:r>
    </w:p>
  </w:footnote>
  <w:footnote w:type="continuationSeparator" w:id="0">
    <w:p w:rsidR="002D4503" w:rsidRDefault="002D4503" w:rsidP="00EB4F4A">
      <w:r>
        <w:continuationSeparator/>
      </w:r>
    </w:p>
  </w:footnote>
  <w:footnote w:id="1">
    <w:p w:rsidR="00DB43A0" w:rsidRDefault="00DB43A0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DB43A0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DB43A0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DB43A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DB43A0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0" w:rsidRDefault="00DB43A0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14C8"/>
    <w:multiLevelType w:val="hybridMultilevel"/>
    <w:tmpl w:val="F9DAA218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370D9"/>
    <w:multiLevelType w:val="hybridMultilevel"/>
    <w:tmpl w:val="FAA667A2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8" w15:restartNumberingAfterBreak="0">
    <w:nsid w:val="40FD6AA6"/>
    <w:multiLevelType w:val="hybridMultilevel"/>
    <w:tmpl w:val="4F1683DC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19105B"/>
    <w:multiLevelType w:val="hybridMultilevel"/>
    <w:tmpl w:val="3A484FCC"/>
    <w:lvl w:ilvl="0" w:tplc="D23E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14967"/>
    <w:multiLevelType w:val="hybridMultilevel"/>
    <w:tmpl w:val="6C5A3200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A57127"/>
    <w:multiLevelType w:val="hybridMultilevel"/>
    <w:tmpl w:val="786E794E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77"/>
    <w:rsid w:val="000019F8"/>
    <w:rsid w:val="00002EAE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67445"/>
    <w:rsid w:val="00070C89"/>
    <w:rsid w:val="00071962"/>
    <w:rsid w:val="00074101"/>
    <w:rsid w:val="00074209"/>
    <w:rsid w:val="00083328"/>
    <w:rsid w:val="00083AD5"/>
    <w:rsid w:val="00085C95"/>
    <w:rsid w:val="00085E6E"/>
    <w:rsid w:val="000864DE"/>
    <w:rsid w:val="00092A94"/>
    <w:rsid w:val="0009325D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65F6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44D0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37"/>
    <w:rsid w:val="00143E45"/>
    <w:rsid w:val="00143FA2"/>
    <w:rsid w:val="0014723E"/>
    <w:rsid w:val="00155462"/>
    <w:rsid w:val="00155739"/>
    <w:rsid w:val="001562A4"/>
    <w:rsid w:val="00160E15"/>
    <w:rsid w:val="001632BE"/>
    <w:rsid w:val="0016429E"/>
    <w:rsid w:val="00167F79"/>
    <w:rsid w:val="00170CF3"/>
    <w:rsid w:val="001713D8"/>
    <w:rsid w:val="001732E4"/>
    <w:rsid w:val="00174479"/>
    <w:rsid w:val="001755F0"/>
    <w:rsid w:val="001807FA"/>
    <w:rsid w:val="00180DF9"/>
    <w:rsid w:val="0018245B"/>
    <w:rsid w:val="001833ED"/>
    <w:rsid w:val="00183442"/>
    <w:rsid w:val="0018397E"/>
    <w:rsid w:val="00184EC0"/>
    <w:rsid w:val="001929EB"/>
    <w:rsid w:val="00193AA9"/>
    <w:rsid w:val="00196523"/>
    <w:rsid w:val="001A416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D7C7F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4961"/>
    <w:rsid w:val="001F557B"/>
    <w:rsid w:val="001F609E"/>
    <w:rsid w:val="0020584D"/>
    <w:rsid w:val="002065F3"/>
    <w:rsid w:val="00210DDB"/>
    <w:rsid w:val="002114D8"/>
    <w:rsid w:val="002123B8"/>
    <w:rsid w:val="00213570"/>
    <w:rsid w:val="00215506"/>
    <w:rsid w:val="00215595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781"/>
    <w:rsid w:val="00251FD2"/>
    <w:rsid w:val="00253D94"/>
    <w:rsid w:val="00253E82"/>
    <w:rsid w:val="002547C0"/>
    <w:rsid w:val="00254C17"/>
    <w:rsid w:val="002602A7"/>
    <w:rsid w:val="00262AD4"/>
    <w:rsid w:val="00266C12"/>
    <w:rsid w:val="00266E03"/>
    <w:rsid w:val="00271E47"/>
    <w:rsid w:val="00272137"/>
    <w:rsid w:val="00276342"/>
    <w:rsid w:val="002805C5"/>
    <w:rsid w:val="00280AA3"/>
    <w:rsid w:val="0028107D"/>
    <w:rsid w:val="0028367D"/>
    <w:rsid w:val="00284F56"/>
    <w:rsid w:val="002878E7"/>
    <w:rsid w:val="002917D9"/>
    <w:rsid w:val="00294535"/>
    <w:rsid w:val="0029733D"/>
    <w:rsid w:val="002A2CD8"/>
    <w:rsid w:val="002A2F41"/>
    <w:rsid w:val="002A3ACB"/>
    <w:rsid w:val="002A49BB"/>
    <w:rsid w:val="002B0B69"/>
    <w:rsid w:val="002B1A4F"/>
    <w:rsid w:val="002B22A7"/>
    <w:rsid w:val="002B2DD9"/>
    <w:rsid w:val="002B34FE"/>
    <w:rsid w:val="002B44CB"/>
    <w:rsid w:val="002B6E4C"/>
    <w:rsid w:val="002B7077"/>
    <w:rsid w:val="002C24BC"/>
    <w:rsid w:val="002C2ED1"/>
    <w:rsid w:val="002C32EE"/>
    <w:rsid w:val="002C3D0B"/>
    <w:rsid w:val="002D0946"/>
    <w:rsid w:val="002D338C"/>
    <w:rsid w:val="002D4503"/>
    <w:rsid w:val="002D6794"/>
    <w:rsid w:val="002D70EA"/>
    <w:rsid w:val="002D7264"/>
    <w:rsid w:val="002D79A5"/>
    <w:rsid w:val="002E26B3"/>
    <w:rsid w:val="002E46F6"/>
    <w:rsid w:val="002E48C4"/>
    <w:rsid w:val="002E50A2"/>
    <w:rsid w:val="002F09CD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45CA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8FE"/>
    <w:rsid w:val="00372B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968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97418"/>
    <w:rsid w:val="003A2313"/>
    <w:rsid w:val="003A2C7F"/>
    <w:rsid w:val="003A370E"/>
    <w:rsid w:val="003A5746"/>
    <w:rsid w:val="003A6162"/>
    <w:rsid w:val="003B0835"/>
    <w:rsid w:val="003B2297"/>
    <w:rsid w:val="003B2788"/>
    <w:rsid w:val="003B2D14"/>
    <w:rsid w:val="003B30BD"/>
    <w:rsid w:val="003B4058"/>
    <w:rsid w:val="003B4147"/>
    <w:rsid w:val="003B4F4E"/>
    <w:rsid w:val="003B7B6D"/>
    <w:rsid w:val="003C092E"/>
    <w:rsid w:val="003C0C3C"/>
    <w:rsid w:val="003C1DC3"/>
    <w:rsid w:val="003C5E8A"/>
    <w:rsid w:val="003C6503"/>
    <w:rsid w:val="003C6776"/>
    <w:rsid w:val="003C78AE"/>
    <w:rsid w:val="003D0916"/>
    <w:rsid w:val="003D2121"/>
    <w:rsid w:val="003D2647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CB8"/>
    <w:rsid w:val="003F4EE4"/>
    <w:rsid w:val="003F510B"/>
    <w:rsid w:val="003F5138"/>
    <w:rsid w:val="003F621F"/>
    <w:rsid w:val="003F6610"/>
    <w:rsid w:val="0040072E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15DB"/>
    <w:rsid w:val="00433E98"/>
    <w:rsid w:val="00436FA6"/>
    <w:rsid w:val="00440C52"/>
    <w:rsid w:val="0044134F"/>
    <w:rsid w:val="004440C2"/>
    <w:rsid w:val="00444CAE"/>
    <w:rsid w:val="00446C5E"/>
    <w:rsid w:val="00447D51"/>
    <w:rsid w:val="00450EEA"/>
    <w:rsid w:val="0045218C"/>
    <w:rsid w:val="0045296E"/>
    <w:rsid w:val="00452A6C"/>
    <w:rsid w:val="004540EE"/>
    <w:rsid w:val="00454138"/>
    <w:rsid w:val="00454200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5DC9"/>
    <w:rsid w:val="00476DFF"/>
    <w:rsid w:val="0048046C"/>
    <w:rsid w:val="00481301"/>
    <w:rsid w:val="00481F59"/>
    <w:rsid w:val="004832C3"/>
    <w:rsid w:val="00483DCB"/>
    <w:rsid w:val="00484E84"/>
    <w:rsid w:val="004862AF"/>
    <w:rsid w:val="00491339"/>
    <w:rsid w:val="00493D45"/>
    <w:rsid w:val="004952F5"/>
    <w:rsid w:val="004954E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05E0"/>
    <w:rsid w:val="004F2B80"/>
    <w:rsid w:val="004F431F"/>
    <w:rsid w:val="004F6B69"/>
    <w:rsid w:val="00503A7D"/>
    <w:rsid w:val="005062D0"/>
    <w:rsid w:val="00507273"/>
    <w:rsid w:val="005133CD"/>
    <w:rsid w:val="0051391A"/>
    <w:rsid w:val="005156E9"/>
    <w:rsid w:val="00517C35"/>
    <w:rsid w:val="0052093F"/>
    <w:rsid w:val="0052251F"/>
    <w:rsid w:val="00524F18"/>
    <w:rsid w:val="005251C9"/>
    <w:rsid w:val="005269EA"/>
    <w:rsid w:val="00527A89"/>
    <w:rsid w:val="00530B2C"/>
    <w:rsid w:val="005346C9"/>
    <w:rsid w:val="00537BB1"/>
    <w:rsid w:val="00542B09"/>
    <w:rsid w:val="00543B37"/>
    <w:rsid w:val="00546E95"/>
    <w:rsid w:val="00551572"/>
    <w:rsid w:val="00555CFA"/>
    <w:rsid w:val="00557031"/>
    <w:rsid w:val="00560AD7"/>
    <w:rsid w:val="00560B53"/>
    <w:rsid w:val="0056139E"/>
    <w:rsid w:val="005616D7"/>
    <w:rsid w:val="00562DFF"/>
    <w:rsid w:val="00563558"/>
    <w:rsid w:val="00563828"/>
    <w:rsid w:val="00564E86"/>
    <w:rsid w:val="00565B29"/>
    <w:rsid w:val="00567F29"/>
    <w:rsid w:val="0057066E"/>
    <w:rsid w:val="00572612"/>
    <w:rsid w:val="00572B9E"/>
    <w:rsid w:val="00574601"/>
    <w:rsid w:val="00576548"/>
    <w:rsid w:val="00577276"/>
    <w:rsid w:val="00577AAC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002"/>
    <w:rsid w:val="005943E3"/>
    <w:rsid w:val="005956A5"/>
    <w:rsid w:val="0059754D"/>
    <w:rsid w:val="005A22BE"/>
    <w:rsid w:val="005A5C7D"/>
    <w:rsid w:val="005B0890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3AA"/>
    <w:rsid w:val="005D2FCF"/>
    <w:rsid w:val="005D43B8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4EA"/>
    <w:rsid w:val="00642CB7"/>
    <w:rsid w:val="0064406F"/>
    <w:rsid w:val="0064470C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572D0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48B8"/>
    <w:rsid w:val="006755A4"/>
    <w:rsid w:val="006756EB"/>
    <w:rsid w:val="00675B8C"/>
    <w:rsid w:val="00677F17"/>
    <w:rsid w:val="006809EC"/>
    <w:rsid w:val="00681192"/>
    <w:rsid w:val="00681AA7"/>
    <w:rsid w:val="00683F5C"/>
    <w:rsid w:val="006901E7"/>
    <w:rsid w:val="0069108C"/>
    <w:rsid w:val="00691866"/>
    <w:rsid w:val="00691873"/>
    <w:rsid w:val="0069250E"/>
    <w:rsid w:val="006930F4"/>
    <w:rsid w:val="00693813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3A3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354"/>
    <w:rsid w:val="006F5107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351"/>
    <w:rsid w:val="00722600"/>
    <w:rsid w:val="007239B0"/>
    <w:rsid w:val="00724022"/>
    <w:rsid w:val="00727AA8"/>
    <w:rsid w:val="00727BC4"/>
    <w:rsid w:val="00730B39"/>
    <w:rsid w:val="0073125B"/>
    <w:rsid w:val="00731349"/>
    <w:rsid w:val="007317E2"/>
    <w:rsid w:val="0073519B"/>
    <w:rsid w:val="00735EA9"/>
    <w:rsid w:val="007365E3"/>
    <w:rsid w:val="007368D7"/>
    <w:rsid w:val="007403C4"/>
    <w:rsid w:val="0074094A"/>
    <w:rsid w:val="00741096"/>
    <w:rsid w:val="00741B02"/>
    <w:rsid w:val="00742260"/>
    <w:rsid w:val="00742626"/>
    <w:rsid w:val="00744AF1"/>
    <w:rsid w:val="00744CC9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5CAB"/>
    <w:rsid w:val="00780337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628E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41FC"/>
    <w:rsid w:val="007E16F9"/>
    <w:rsid w:val="007E26DF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435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016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7C"/>
    <w:rsid w:val="008C789B"/>
    <w:rsid w:val="008D0EFC"/>
    <w:rsid w:val="008D1FBD"/>
    <w:rsid w:val="008D3F3C"/>
    <w:rsid w:val="008D4B3D"/>
    <w:rsid w:val="008D76C0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5F6D"/>
    <w:rsid w:val="00916D04"/>
    <w:rsid w:val="00917344"/>
    <w:rsid w:val="0092005F"/>
    <w:rsid w:val="00920353"/>
    <w:rsid w:val="00920D76"/>
    <w:rsid w:val="009215B0"/>
    <w:rsid w:val="00923287"/>
    <w:rsid w:val="00923AF0"/>
    <w:rsid w:val="0092584B"/>
    <w:rsid w:val="00926795"/>
    <w:rsid w:val="009277CF"/>
    <w:rsid w:val="009279BF"/>
    <w:rsid w:val="00931A52"/>
    <w:rsid w:val="00932CBD"/>
    <w:rsid w:val="00933028"/>
    <w:rsid w:val="009333A1"/>
    <w:rsid w:val="00935829"/>
    <w:rsid w:val="00935DA8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41BF"/>
    <w:rsid w:val="00994876"/>
    <w:rsid w:val="00995D3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12B1"/>
    <w:rsid w:val="009C4D6E"/>
    <w:rsid w:val="009C5897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2918"/>
    <w:rsid w:val="00A04A81"/>
    <w:rsid w:val="00A06F9E"/>
    <w:rsid w:val="00A07204"/>
    <w:rsid w:val="00A106D1"/>
    <w:rsid w:val="00A113DE"/>
    <w:rsid w:val="00A14346"/>
    <w:rsid w:val="00A14B88"/>
    <w:rsid w:val="00A16248"/>
    <w:rsid w:val="00A167CE"/>
    <w:rsid w:val="00A213E5"/>
    <w:rsid w:val="00A259B9"/>
    <w:rsid w:val="00A27A1D"/>
    <w:rsid w:val="00A31E43"/>
    <w:rsid w:val="00A32011"/>
    <w:rsid w:val="00A33EF4"/>
    <w:rsid w:val="00A352FA"/>
    <w:rsid w:val="00A35794"/>
    <w:rsid w:val="00A36B7F"/>
    <w:rsid w:val="00A3722D"/>
    <w:rsid w:val="00A37E90"/>
    <w:rsid w:val="00A40A1F"/>
    <w:rsid w:val="00A41EB1"/>
    <w:rsid w:val="00A42023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50D"/>
    <w:rsid w:val="00A8178B"/>
    <w:rsid w:val="00A8295D"/>
    <w:rsid w:val="00A837CC"/>
    <w:rsid w:val="00A84241"/>
    <w:rsid w:val="00A847B6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480"/>
    <w:rsid w:val="00AB08F1"/>
    <w:rsid w:val="00AB0B6D"/>
    <w:rsid w:val="00AB7040"/>
    <w:rsid w:val="00AB7C14"/>
    <w:rsid w:val="00AC307D"/>
    <w:rsid w:val="00AC50EE"/>
    <w:rsid w:val="00AC6392"/>
    <w:rsid w:val="00AC70F7"/>
    <w:rsid w:val="00AD061F"/>
    <w:rsid w:val="00AD0C6F"/>
    <w:rsid w:val="00AD389D"/>
    <w:rsid w:val="00AD4030"/>
    <w:rsid w:val="00AD52BB"/>
    <w:rsid w:val="00AD79DC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B9"/>
    <w:rsid w:val="00B275D9"/>
    <w:rsid w:val="00B351A5"/>
    <w:rsid w:val="00B356F5"/>
    <w:rsid w:val="00B43FC6"/>
    <w:rsid w:val="00B44109"/>
    <w:rsid w:val="00B442CD"/>
    <w:rsid w:val="00B46477"/>
    <w:rsid w:val="00B4696E"/>
    <w:rsid w:val="00B4699E"/>
    <w:rsid w:val="00B504B6"/>
    <w:rsid w:val="00B5112F"/>
    <w:rsid w:val="00B552EB"/>
    <w:rsid w:val="00B60A5B"/>
    <w:rsid w:val="00B6469E"/>
    <w:rsid w:val="00B648F6"/>
    <w:rsid w:val="00B64B73"/>
    <w:rsid w:val="00B6600B"/>
    <w:rsid w:val="00B663C9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0D81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205"/>
    <w:rsid w:val="00BD0D62"/>
    <w:rsid w:val="00BD0FA4"/>
    <w:rsid w:val="00BD34BC"/>
    <w:rsid w:val="00BD68C6"/>
    <w:rsid w:val="00BE0AAE"/>
    <w:rsid w:val="00BE51C4"/>
    <w:rsid w:val="00BE53E0"/>
    <w:rsid w:val="00BE7D8E"/>
    <w:rsid w:val="00BF0498"/>
    <w:rsid w:val="00BF1E49"/>
    <w:rsid w:val="00BF2933"/>
    <w:rsid w:val="00C013E1"/>
    <w:rsid w:val="00C03429"/>
    <w:rsid w:val="00C046DE"/>
    <w:rsid w:val="00C060C2"/>
    <w:rsid w:val="00C069BA"/>
    <w:rsid w:val="00C0756F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6EFA"/>
    <w:rsid w:val="00C56161"/>
    <w:rsid w:val="00C6070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77AA4"/>
    <w:rsid w:val="00C84AA7"/>
    <w:rsid w:val="00C87E41"/>
    <w:rsid w:val="00C9635C"/>
    <w:rsid w:val="00C97210"/>
    <w:rsid w:val="00CA4643"/>
    <w:rsid w:val="00CA6023"/>
    <w:rsid w:val="00CA6DC8"/>
    <w:rsid w:val="00CA7832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4B8E"/>
    <w:rsid w:val="00CD56B0"/>
    <w:rsid w:val="00CE0000"/>
    <w:rsid w:val="00CE02EE"/>
    <w:rsid w:val="00CE0BB8"/>
    <w:rsid w:val="00CE12A7"/>
    <w:rsid w:val="00CE1B18"/>
    <w:rsid w:val="00CE7527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1619"/>
    <w:rsid w:val="00D22B49"/>
    <w:rsid w:val="00D2413F"/>
    <w:rsid w:val="00D25B22"/>
    <w:rsid w:val="00D2682D"/>
    <w:rsid w:val="00D273D8"/>
    <w:rsid w:val="00D306AD"/>
    <w:rsid w:val="00D31CDD"/>
    <w:rsid w:val="00D34B6A"/>
    <w:rsid w:val="00D35A28"/>
    <w:rsid w:val="00D36152"/>
    <w:rsid w:val="00D426D2"/>
    <w:rsid w:val="00D46737"/>
    <w:rsid w:val="00D46AA9"/>
    <w:rsid w:val="00D46EFB"/>
    <w:rsid w:val="00D51217"/>
    <w:rsid w:val="00D52324"/>
    <w:rsid w:val="00D55C36"/>
    <w:rsid w:val="00D55C52"/>
    <w:rsid w:val="00D56A50"/>
    <w:rsid w:val="00D57270"/>
    <w:rsid w:val="00D60381"/>
    <w:rsid w:val="00D60DC6"/>
    <w:rsid w:val="00D61F67"/>
    <w:rsid w:val="00D62669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795"/>
    <w:rsid w:val="00D80AC9"/>
    <w:rsid w:val="00D81731"/>
    <w:rsid w:val="00D81876"/>
    <w:rsid w:val="00D81CD6"/>
    <w:rsid w:val="00D8217B"/>
    <w:rsid w:val="00D8697E"/>
    <w:rsid w:val="00D90AE3"/>
    <w:rsid w:val="00D92F7D"/>
    <w:rsid w:val="00D96DFB"/>
    <w:rsid w:val="00DA0CCD"/>
    <w:rsid w:val="00DA0E5E"/>
    <w:rsid w:val="00DA28B3"/>
    <w:rsid w:val="00DA2AB4"/>
    <w:rsid w:val="00DB43A0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D785B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368B7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7E1"/>
    <w:rsid w:val="00E57A84"/>
    <w:rsid w:val="00E606EE"/>
    <w:rsid w:val="00E62850"/>
    <w:rsid w:val="00E62FD3"/>
    <w:rsid w:val="00E664E4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03FE"/>
    <w:rsid w:val="00EC1F3E"/>
    <w:rsid w:val="00EC3CEA"/>
    <w:rsid w:val="00EC43BB"/>
    <w:rsid w:val="00EC4667"/>
    <w:rsid w:val="00EC481A"/>
    <w:rsid w:val="00EC5BD7"/>
    <w:rsid w:val="00EC5F11"/>
    <w:rsid w:val="00ED31B3"/>
    <w:rsid w:val="00ED5218"/>
    <w:rsid w:val="00ED5C6A"/>
    <w:rsid w:val="00EE0861"/>
    <w:rsid w:val="00EE0DA5"/>
    <w:rsid w:val="00EE0F08"/>
    <w:rsid w:val="00EE1BB3"/>
    <w:rsid w:val="00EE3891"/>
    <w:rsid w:val="00EE5644"/>
    <w:rsid w:val="00EE6C8E"/>
    <w:rsid w:val="00EF0A90"/>
    <w:rsid w:val="00EF0E3A"/>
    <w:rsid w:val="00EF1CD6"/>
    <w:rsid w:val="00EF66F5"/>
    <w:rsid w:val="00EF6B11"/>
    <w:rsid w:val="00EF6E54"/>
    <w:rsid w:val="00F005C9"/>
    <w:rsid w:val="00F006EF"/>
    <w:rsid w:val="00F01799"/>
    <w:rsid w:val="00F0210F"/>
    <w:rsid w:val="00F03AE9"/>
    <w:rsid w:val="00F0458D"/>
    <w:rsid w:val="00F072DB"/>
    <w:rsid w:val="00F07B60"/>
    <w:rsid w:val="00F10782"/>
    <w:rsid w:val="00F116E0"/>
    <w:rsid w:val="00F12352"/>
    <w:rsid w:val="00F1264F"/>
    <w:rsid w:val="00F12F72"/>
    <w:rsid w:val="00F1423C"/>
    <w:rsid w:val="00F15F35"/>
    <w:rsid w:val="00F20B0E"/>
    <w:rsid w:val="00F20F6A"/>
    <w:rsid w:val="00F212BB"/>
    <w:rsid w:val="00F214DC"/>
    <w:rsid w:val="00F23341"/>
    <w:rsid w:val="00F260DE"/>
    <w:rsid w:val="00F26B22"/>
    <w:rsid w:val="00F26BDA"/>
    <w:rsid w:val="00F278EA"/>
    <w:rsid w:val="00F306E1"/>
    <w:rsid w:val="00F33849"/>
    <w:rsid w:val="00F34A43"/>
    <w:rsid w:val="00F374DD"/>
    <w:rsid w:val="00F40521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4BC"/>
    <w:rsid w:val="00F60979"/>
    <w:rsid w:val="00F60C3C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1C44"/>
    <w:rsid w:val="00F95AE9"/>
    <w:rsid w:val="00FA142A"/>
    <w:rsid w:val="00FA2273"/>
    <w:rsid w:val="00FA4EB0"/>
    <w:rsid w:val="00FA7BEA"/>
    <w:rsid w:val="00FB18FA"/>
    <w:rsid w:val="00FB37E7"/>
    <w:rsid w:val="00FB475C"/>
    <w:rsid w:val="00FC2646"/>
    <w:rsid w:val="00FC6B08"/>
    <w:rsid w:val="00FD1388"/>
    <w:rsid w:val="00FD7969"/>
    <w:rsid w:val="00FE2BCC"/>
    <w:rsid w:val="00FE5574"/>
    <w:rsid w:val="00FE5EA3"/>
    <w:rsid w:val="00FE64E4"/>
    <w:rsid w:val="00FE7446"/>
    <w:rsid w:val="00FE74C7"/>
    <w:rsid w:val="00FE75ED"/>
    <w:rsid w:val="00FE7EE9"/>
    <w:rsid w:val="00FE7F0C"/>
    <w:rsid w:val="00FF1158"/>
    <w:rsid w:val="00FF360E"/>
    <w:rsid w:val="00FF3AB8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7E72A37-4E35-40A5-9BEB-0A4E7EC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2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1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E9A4-6090-4438-844F-C89BC2E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20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70</cp:revision>
  <cp:lastPrinted>2020-02-28T07:27:00Z</cp:lastPrinted>
  <dcterms:created xsi:type="dcterms:W3CDTF">2019-04-23T03:33:00Z</dcterms:created>
  <dcterms:modified xsi:type="dcterms:W3CDTF">2020-03-23T06:51:00Z</dcterms:modified>
</cp:coreProperties>
</file>